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EC6" w:rsidRPr="00F04EC6" w:rsidRDefault="00F04EC6" w:rsidP="00F04EC6">
      <w:pPr>
        <w:shd w:val="clear" w:color="auto" w:fill="FFFFFF"/>
        <w:spacing w:before="100" w:beforeAutospacing="1" w:after="100" w:afterAutospacing="1" w:line="626" w:lineRule="atLeast"/>
        <w:jc w:val="center"/>
        <w:outlineLvl w:val="0"/>
        <w:rPr>
          <w:rFonts w:ascii="Montserrat" w:eastAsia="Times New Roman" w:hAnsi="Montserrat" w:cs="Times New Roman"/>
          <w:b/>
          <w:bCs/>
          <w:color w:val="000000"/>
          <w:kern w:val="36"/>
          <w:sz w:val="50"/>
          <w:szCs w:val="50"/>
          <w:lang w:eastAsia="ru-RU"/>
        </w:rPr>
      </w:pPr>
      <w:r>
        <w:rPr>
          <w:rFonts w:ascii="Montserrat" w:eastAsia="Times New Roman" w:hAnsi="Montserrat" w:cs="Times New Roman"/>
          <w:b/>
          <w:bCs/>
          <w:noProof/>
          <w:color w:val="000000"/>
          <w:kern w:val="36"/>
          <w:sz w:val="50"/>
          <w:szCs w:val="50"/>
          <w:lang w:eastAsia="ru-RU"/>
        </w:rPr>
        <w:drawing>
          <wp:anchor distT="0" distB="0" distL="114300" distR="114300" simplePos="0" relativeHeight="251659264" behindDoc="1" locked="0" layoutInCell="1" allowOverlap="1">
            <wp:simplePos x="0" y="0"/>
            <wp:positionH relativeFrom="column">
              <wp:posOffset>-474980</wp:posOffset>
            </wp:positionH>
            <wp:positionV relativeFrom="paragraph">
              <wp:posOffset>1247775</wp:posOffset>
            </wp:positionV>
            <wp:extent cx="6393180" cy="4800600"/>
            <wp:effectExtent l="19050" t="0" r="7620" b="0"/>
            <wp:wrapTight wrapText="bothSides">
              <wp:wrapPolygon edited="0">
                <wp:start x="-64" y="0"/>
                <wp:lineTo x="-64" y="21514"/>
                <wp:lineTo x="21626" y="21514"/>
                <wp:lineTo x="21626" y="0"/>
                <wp:lineTo x="-64" y="0"/>
              </wp:wrapPolygon>
            </wp:wrapTight>
            <wp:docPr id="1" name="Рисунок 1" descr="https://lic-kollezh-doneck-r897.gosweb.gosuslugi.ru/netcat_files/242/3933/593eba7124046afee4d2e750a815ff71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kollezh-doneck-r897.gosweb.gosuslugi.ru/netcat_files/242/3933/593eba7124046afee4d2e750a815ff712e.jpg"/>
                    <pic:cNvPicPr>
                      <a:picLocks noChangeAspect="1" noChangeArrowheads="1"/>
                    </pic:cNvPicPr>
                  </pic:nvPicPr>
                  <pic:blipFill>
                    <a:blip r:embed="rId5"/>
                    <a:srcRect/>
                    <a:stretch>
                      <a:fillRect/>
                    </a:stretch>
                  </pic:blipFill>
                  <pic:spPr bwMode="auto">
                    <a:xfrm>
                      <a:off x="0" y="0"/>
                      <a:ext cx="6393180" cy="4800600"/>
                    </a:xfrm>
                    <a:prstGeom prst="rect">
                      <a:avLst/>
                    </a:prstGeom>
                    <a:noFill/>
                    <a:ln w="9525">
                      <a:noFill/>
                      <a:miter lim="800000"/>
                      <a:headEnd/>
                      <a:tailEnd/>
                    </a:ln>
                  </pic:spPr>
                </pic:pic>
              </a:graphicData>
            </a:graphic>
          </wp:anchor>
        </w:drawing>
      </w:r>
      <w:r w:rsidRPr="00F04EC6">
        <w:rPr>
          <w:rFonts w:ascii="Montserrat" w:eastAsia="Times New Roman" w:hAnsi="Montserrat" w:cs="Times New Roman"/>
          <w:b/>
          <w:bCs/>
          <w:color w:val="000000"/>
          <w:kern w:val="36"/>
          <w:sz w:val="50"/>
          <w:szCs w:val="50"/>
          <w:lang w:eastAsia="ru-RU"/>
        </w:rPr>
        <w:t>Профилактика детского дорожно-транспортного травматизма среди несовершеннолетних</w:t>
      </w:r>
    </w:p>
    <w:p w:rsidR="00F04EC6" w:rsidRPr="00F04EC6" w:rsidRDefault="00F04EC6" w:rsidP="00F04EC6">
      <w:pPr>
        <w:shd w:val="clear" w:color="auto" w:fill="FFFFFF"/>
        <w:spacing w:after="0" w:line="240" w:lineRule="auto"/>
        <w:rPr>
          <w:rFonts w:ascii="Montserrat" w:eastAsia="Times New Roman" w:hAnsi="Montserrat" w:cs="Times New Roman"/>
          <w:color w:val="000000"/>
          <w:sz w:val="25"/>
          <w:szCs w:val="25"/>
          <w:lang w:eastAsia="ru-RU"/>
        </w:rPr>
      </w:pPr>
    </w:p>
    <w:p w:rsidR="00F04EC6" w:rsidRPr="00F04EC6" w:rsidRDefault="00F04EC6" w:rsidP="00F04EC6">
      <w:pPr>
        <w:shd w:val="clear" w:color="auto" w:fill="FFFFFF"/>
        <w:spacing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b/>
          <w:bCs/>
          <w:color w:val="000000"/>
          <w:sz w:val="25"/>
          <w:lang w:eastAsia="ru-RU"/>
        </w:rPr>
        <w:t>ДДТ</w:t>
      </w:r>
      <w:proofErr w:type="gramStart"/>
      <w:r w:rsidRPr="00F04EC6">
        <w:rPr>
          <w:rFonts w:ascii="Montserrat" w:eastAsia="Times New Roman" w:hAnsi="Montserrat" w:cs="Times New Roman"/>
          <w:b/>
          <w:bCs/>
          <w:color w:val="000000"/>
          <w:sz w:val="25"/>
          <w:lang w:eastAsia="ru-RU"/>
        </w:rPr>
        <w:t>Т-</w:t>
      </w:r>
      <w:proofErr w:type="gramEnd"/>
      <w:r w:rsidRPr="00F04EC6">
        <w:rPr>
          <w:rFonts w:ascii="Montserrat" w:eastAsia="Times New Roman" w:hAnsi="Montserrat" w:cs="Times New Roman"/>
          <w:b/>
          <w:bCs/>
          <w:color w:val="000000"/>
          <w:sz w:val="25"/>
          <w:lang w:eastAsia="ru-RU"/>
        </w:rPr>
        <w:t xml:space="preserve"> совокупность всех дорожно-транспортных происшествий за определенный промежуток времени, в которых погибли или получили ранения различной степени тяжести дети и подростки в возрасте до 16 лет.</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Из общего количества происшествий виновность пострадавших детей установле</w:t>
      </w:r>
      <w:r w:rsidRPr="00F04EC6">
        <w:rPr>
          <w:rFonts w:ascii="Montserrat" w:eastAsia="Times New Roman" w:hAnsi="Montserrat" w:cs="Times New Roman"/>
          <w:color w:val="000000"/>
          <w:sz w:val="25"/>
          <w:szCs w:val="25"/>
          <w:lang w:eastAsia="ru-RU"/>
        </w:rPr>
        <w:softHyphen/>
        <w:t>на в половине случаев, когда ребенок явился и причиной, и жертвой аварии одновре</w:t>
      </w:r>
      <w:r w:rsidRPr="00F04EC6">
        <w:rPr>
          <w:rFonts w:ascii="Montserrat" w:eastAsia="Times New Roman" w:hAnsi="Montserrat" w:cs="Times New Roman"/>
          <w:color w:val="000000"/>
          <w:sz w:val="25"/>
          <w:szCs w:val="25"/>
          <w:lang w:eastAsia="ru-RU"/>
        </w:rPr>
        <w:softHyphen/>
        <w:t>менно. ДТП с участием детей и подростков возникают при переходе через проезжую часть дороги в неустановленном месте, неожиданном выходе на проезжую часть из-за движущихся или стоящих автомобилей. Основную долю среди пострадавших составляют дети-пешеходы. Самыми распространенными причинами «детских» несчастных случаев являются:</w:t>
      </w:r>
    </w:p>
    <w:p w:rsidR="00F04EC6" w:rsidRPr="00F04EC6" w:rsidRDefault="00F04EC6" w:rsidP="00F04EC6">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незнание Правил дорожного движения и неумение прогнозировать дорожную об</w:t>
      </w:r>
      <w:r w:rsidRPr="00F04EC6">
        <w:rPr>
          <w:rFonts w:ascii="Montserrat" w:eastAsia="Times New Roman" w:hAnsi="Montserrat" w:cs="Times New Roman"/>
          <w:color w:val="000000"/>
          <w:sz w:val="25"/>
          <w:szCs w:val="25"/>
          <w:lang w:eastAsia="ru-RU"/>
        </w:rPr>
        <w:softHyphen/>
        <w:t>становку,</w:t>
      </w:r>
    </w:p>
    <w:p w:rsidR="00F04EC6" w:rsidRPr="00F04EC6" w:rsidRDefault="00F04EC6" w:rsidP="00F04EC6">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lastRenderedPageBreak/>
        <w:t>отсутствие навыков выполнения действий по безопасности движения и неосознанное подражание нарушающим ПДД взрослым, чаще всего родителям,</w:t>
      </w:r>
    </w:p>
    <w:p w:rsidR="00F04EC6" w:rsidRPr="00F04EC6" w:rsidRDefault="00F04EC6" w:rsidP="00F04EC6">
      <w:pPr>
        <w:numPr>
          <w:ilvl w:val="0"/>
          <w:numId w:val="1"/>
        </w:numPr>
        <w:shd w:val="clear" w:color="auto" w:fill="FFFFFF"/>
        <w:spacing w:before="100" w:beforeAutospacing="1" w:after="0" w:line="240" w:lineRule="auto"/>
        <w:ind w:left="0"/>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по</w:t>
      </w:r>
      <w:r w:rsidRPr="00F04EC6">
        <w:rPr>
          <w:rFonts w:ascii="Montserrat" w:eastAsia="Times New Roman" w:hAnsi="Montserrat" w:cs="Times New Roman"/>
          <w:color w:val="000000"/>
          <w:sz w:val="25"/>
          <w:szCs w:val="25"/>
          <w:lang w:eastAsia="ru-RU"/>
        </w:rPr>
        <w:softHyphen/>
        <w:t>теря бдительности и недисциплинированность. Объясняется это возрастными осо</w:t>
      </w:r>
      <w:r w:rsidRPr="00F04EC6">
        <w:rPr>
          <w:rFonts w:ascii="Montserrat" w:eastAsia="Times New Roman" w:hAnsi="Montserrat" w:cs="Times New Roman"/>
          <w:color w:val="000000"/>
          <w:sz w:val="25"/>
          <w:szCs w:val="25"/>
          <w:lang w:eastAsia="ru-RU"/>
        </w:rPr>
        <w:softHyphen/>
        <w:t>бенностями детей и недостаточностью проводимой с ними разъяснительной работы в семье и школе.</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 xml:space="preserve">Примерно треть всех пострадавших в ДТП несовершеннолетних составляют пассажиры. Дети гибнут и получают ранения по вине взрослых, не обеспечивших их безопасность. Не лишним будет напоминание, что перевозить ребенка в возрасте до 12 лет на переднем пассажирском сиденье автомобиля запрещено! Место рядом с водителем — самое уязвимое при аварии. Находясь на заднем сиденье, ребенок должен </w:t>
      </w:r>
      <w:proofErr w:type="gramStart"/>
      <w:r w:rsidRPr="00F04EC6">
        <w:rPr>
          <w:rFonts w:ascii="Montserrat" w:eastAsia="Times New Roman" w:hAnsi="Montserrat" w:cs="Times New Roman"/>
          <w:color w:val="000000"/>
          <w:sz w:val="25"/>
          <w:szCs w:val="25"/>
          <w:lang w:eastAsia="ru-RU"/>
        </w:rPr>
        <w:t>быть</w:t>
      </w:r>
      <w:proofErr w:type="gramEnd"/>
      <w:r w:rsidRPr="00F04EC6">
        <w:rPr>
          <w:rFonts w:ascii="Montserrat" w:eastAsia="Times New Roman" w:hAnsi="Montserrat" w:cs="Times New Roman"/>
          <w:color w:val="000000"/>
          <w:sz w:val="25"/>
          <w:szCs w:val="25"/>
          <w:lang w:eastAsia="ru-RU"/>
        </w:rPr>
        <w:t xml:space="preserve"> пристегнут ремнями безопасности. До 12-летнего возраста в интере</w:t>
      </w:r>
      <w:r w:rsidRPr="00F04EC6">
        <w:rPr>
          <w:rFonts w:ascii="Montserrat" w:eastAsia="Times New Roman" w:hAnsi="Montserrat" w:cs="Times New Roman"/>
          <w:color w:val="000000"/>
          <w:sz w:val="25"/>
          <w:szCs w:val="25"/>
          <w:lang w:eastAsia="ru-RU"/>
        </w:rPr>
        <w:softHyphen/>
        <w:t>сах безопасности малыш должен находиться в специальном удерживающем автомобильном кресле. Причем на переднем пассажирском сиденье детское кресло должно закрепляться против движения авто.</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Статистика показывает, что количество летальных исходов и тяжелых увечий наиболее велико для детей, находившихся не пристегнутыми на задних сиденьях. Для справки: при столкновениях в условиях городского движения на скорости 50 км/ч ребенок, весящий 25 кг, испытывает нагрузку в 1565 кг. При столкновении на шоссе при скорости 70 км/ч нагрузка достигает 2057 кг, сила удара соответствует падению с высоты 10 м на бетонное покрытие.</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Из всех получивших тяжелые увечья 90 % могли бы сохранить здоровье, если бы они использовали ремни безопасности. Риск травматизма детей до 4 лет в детском удерживающем кресле лицом против направления движения на 70-90 %, лицом по направлению езды на 30-70 %, с застегнутым ремнем безопасности на 30-35 % ниже, чем без каких-либо удерживающих систем.</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Каждый десятый юный пострадавший — велосипедист. Подростки часто не зна</w:t>
      </w:r>
      <w:r w:rsidRPr="00F04EC6">
        <w:rPr>
          <w:rFonts w:ascii="Montserrat" w:eastAsia="Times New Roman" w:hAnsi="Montserrat" w:cs="Times New Roman"/>
          <w:color w:val="000000"/>
          <w:sz w:val="25"/>
          <w:szCs w:val="25"/>
          <w:lang w:eastAsia="ru-RU"/>
        </w:rPr>
        <w:softHyphen/>
        <w:t>ют, где можно кататься на двухколесном средстве передвижения, и потому смело вы</w:t>
      </w:r>
      <w:r w:rsidRPr="00F04EC6">
        <w:rPr>
          <w:rFonts w:ascii="Montserrat" w:eastAsia="Times New Roman" w:hAnsi="Montserrat" w:cs="Times New Roman"/>
          <w:color w:val="000000"/>
          <w:sz w:val="25"/>
          <w:szCs w:val="25"/>
          <w:lang w:eastAsia="ru-RU"/>
        </w:rPr>
        <w:softHyphen/>
        <w:t>езжают на проезжую часть, не зная при этом ПДД. А родитель, подаривший своему чаду долгожданную игрушку, не думает, что это прямой путь к трагедии.</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В зимний период возникает еще одна большая проблема — плохая видимость. К сожалению, наши улицы плохо освещены плюс одежда на детях практичных тем</w:t>
      </w:r>
      <w:r w:rsidRPr="00F04EC6">
        <w:rPr>
          <w:rFonts w:ascii="Montserrat" w:eastAsia="Times New Roman" w:hAnsi="Montserrat" w:cs="Times New Roman"/>
          <w:color w:val="000000"/>
          <w:sz w:val="25"/>
          <w:szCs w:val="25"/>
          <w:lang w:eastAsia="ru-RU"/>
        </w:rPr>
        <w:softHyphen/>
        <w:t>ных тонов. Результат — нулевая видимость для водителя, тем более в свете фар встречного автомобиля.</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Основная масса пострадавших на дороге — это дети школьного возраста, при</w:t>
      </w:r>
      <w:r w:rsidRPr="00F04EC6">
        <w:rPr>
          <w:rFonts w:ascii="Montserrat" w:eastAsia="Times New Roman" w:hAnsi="Montserrat" w:cs="Times New Roman"/>
          <w:color w:val="000000"/>
          <w:sz w:val="25"/>
          <w:szCs w:val="25"/>
          <w:lang w:eastAsia="ru-RU"/>
        </w:rPr>
        <w:softHyphen/>
        <w:t>чем чаще всего это подростки 13-16 лет.</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Среди детей, пострадавших на дорогах, мальчиков в два раза больше, чем дево</w:t>
      </w:r>
      <w:r w:rsidRPr="00F04EC6">
        <w:rPr>
          <w:rFonts w:ascii="Montserrat" w:eastAsia="Times New Roman" w:hAnsi="Montserrat" w:cs="Times New Roman"/>
          <w:color w:val="000000"/>
          <w:sz w:val="25"/>
          <w:szCs w:val="25"/>
          <w:lang w:eastAsia="ru-RU"/>
        </w:rPr>
        <w:softHyphen/>
        <w:t>чек; при этом подавляющее большинство составляют школьники в возрасте от 8 до 16 лет. Наибольшее число травм дети младшего школьного возраста и подростки получают по дороге в школу или по возвращении из нее.</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proofErr w:type="gramStart"/>
      <w:r w:rsidRPr="00F04EC6">
        <w:rPr>
          <w:rFonts w:ascii="Montserrat" w:eastAsia="Times New Roman" w:hAnsi="Montserrat" w:cs="Times New Roman"/>
          <w:color w:val="000000"/>
          <w:sz w:val="25"/>
          <w:szCs w:val="25"/>
          <w:lang w:eastAsia="ru-RU"/>
        </w:rPr>
        <w:t>Наиболее аварийным временем суток являются интервалы: с 8 до 9 ч; с 15 до 16 ч; с 16 до 17 ч; с 18 до 19 ч.</w:t>
      </w:r>
      <w:proofErr w:type="gramEnd"/>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Немаловажную роль в увеличении ДТП играют погодные условия, от которых зависит присутствие детей на улицах, характер их игр и продолжительность вре</w:t>
      </w:r>
      <w:r w:rsidRPr="00F04EC6">
        <w:rPr>
          <w:rFonts w:ascii="Montserrat" w:eastAsia="Times New Roman" w:hAnsi="Montserrat" w:cs="Times New Roman"/>
          <w:color w:val="000000"/>
          <w:sz w:val="25"/>
          <w:szCs w:val="25"/>
          <w:lang w:eastAsia="ru-RU"/>
        </w:rPr>
        <w:softHyphen/>
        <w:t xml:space="preserve">мени, которое </w:t>
      </w:r>
      <w:r w:rsidRPr="00F04EC6">
        <w:rPr>
          <w:rFonts w:ascii="Montserrat" w:eastAsia="Times New Roman" w:hAnsi="Montserrat" w:cs="Times New Roman"/>
          <w:color w:val="000000"/>
          <w:sz w:val="25"/>
          <w:szCs w:val="25"/>
          <w:lang w:eastAsia="ru-RU"/>
        </w:rPr>
        <w:lastRenderedPageBreak/>
        <w:t xml:space="preserve">они проводят вне дома. Наибольшее число травм (в среднем) отмечено весной (31 %), летом их число снижается до 25 %, а осенью и зимой ДДТТ составляет 44 % от </w:t>
      </w:r>
      <w:proofErr w:type="spellStart"/>
      <w:r w:rsidRPr="00F04EC6">
        <w:rPr>
          <w:rFonts w:ascii="Montserrat" w:eastAsia="Times New Roman" w:hAnsi="Montserrat" w:cs="Times New Roman"/>
          <w:color w:val="000000"/>
          <w:sz w:val="25"/>
          <w:szCs w:val="25"/>
          <w:lang w:eastAsia="ru-RU"/>
        </w:rPr>
        <w:t>общегодового</w:t>
      </w:r>
      <w:proofErr w:type="spellEnd"/>
      <w:r w:rsidRPr="00F04EC6">
        <w:rPr>
          <w:rFonts w:ascii="Montserrat" w:eastAsia="Times New Roman" w:hAnsi="Montserrat" w:cs="Times New Roman"/>
          <w:color w:val="000000"/>
          <w:sz w:val="25"/>
          <w:szCs w:val="25"/>
          <w:lang w:eastAsia="ru-RU"/>
        </w:rPr>
        <w:t xml:space="preserve"> показателя.</w:t>
      </w:r>
    </w:p>
    <w:p w:rsidR="00F04EC6" w:rsidRPr="00F04EC6" w:rsidRDefault="00F04EC6" w:rsidP="00F04EC6">
      <w:pPr>
        <w:shd w:val="clear" w:color="auto" w:fill="FFFFFF"/>
        <w:spacing w:before="100" w:beforeAutospacing="1" w:after="219" w:line="500" w:lineRule="atLeast"/>
        <w:outlineLvl w:val="1"/>
        <w:rPr>
          <w:rFonts w:ascii="Montserrat" w:eastAsia="Times New Roman" w:hAnsi="Montserrat" w:cs="Times New Roman"/>
          <w:b/>
          <w:bCs/>
          <w:color w:val="000000"/>
          <w:sz w:val="38"/>
          <w:szCs w:val="38"/>
          <w:lang w:eastAsia="ru-RU"/>
        </w:rPr>
      </w:pPr>
      <w:r w:rsidRPr="00F04EC6">
        <w:rPr>
          <w:rFonts w:ascii="Montserrat" w:eastAsia="Times New Roman" w:hAnsi="Montserrat" w:cs="Times New Roman"/>
          <w:b/>
          <w:bCs/>
          <w:color w:val="000000"/>
          <w:sz w:val="38"/>
          <w:szCs w:val="38"/>
          <w:lang w:eastAsia="ru-RU"/>
        </w:rPr>
        <w:t>К основным причинам дорожно-транспортных происшествий с участием детей и подростков относятся:</w:t>
      </w:r>
    </w:p>
    <w:p w:rsidR="00F04EC6" w:rsidRPr="00F04EC6" w:rsidRDefault="00F04EC6" w:rsidP="00F04EC6">
      <w:pPr>
        <w:numPr>
          <w:ilvl w:val="0"/>
          <w:numId w:val="2"/>
        </w:numPr>
        <w:shd w:val="clear" w:color="auto" w:fill="FFFFFF"/>
        <w:spacing w:before="100" w:beforeAutospacing="1" w:after="100" w:afterAutospacing="1"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 Переход проезжей части в неустановленном месте или вне пешеходного перехода. По этой при</w:t>
      </w:r>
      <w:r w:rsidRPr="00F04EC6">
        <w:rPr>
          <w:rFonts w:ascii="Montserrat" w:eastAsia="Times New Roman" w:hAnsi="Montserrat" w:cs="Times New Roman"/>
          <w:color w:val="000000"/>
          <w:sz w:val="25"/>
          <w:szCs w:val="25"/>
          <w:lang w:eastAsia="ru-RU"/>
        </w:rPr>
        <w:softHyphen/>
        <w:t>чине происходят 95% несчастных случаев с детьми на дорогах. Из-за возрастных и психофизиологичес</w:t>
      </w:r>
      <w:r w:rsidRPr="00F04EC6">
        <w:rPr>
          <w:rFonts w:ascii="Montserrat" w:eastAsia="Times New Roman" w:hAnsi="Montserrat" w:cs="Times New Roman"/>
          <w:color w:val="000000"/>
          <w:sz w:val="25"/>
          <w:szCs w:val="25"/>
          <w:lang w:eastAsia="ru-RU"/>
        </w:rPr>
        <w:softHyphen/>
        <w:t>ких особенностей дети дошкольного и младшего школьного возраста не осознают опасности. По дан</w:t>
      </w:r>
      <w:r w:rsidRPr="00F04EC6">
        <w:rPr>
          <w:rFonts w:ascii="Montserrat" w:eastAsia="Times New Roman" w:hAnsi="Montserrat" w:cs="Times New Roman"/>
          <w:color w:val="000000"/>
          <w:sz w:val="25"/>
          <w:szCs w:val="25"/>
          <w:lang w:eastAsia="ru-RU"/>
        </w:rPr>
        <w:softHyphen/>
        <w:t>ным социологических исследований, 9 из 10 пост</w:t>
      </w:r>
      <w:r w:rsidRPr="00F04EC6">
        <w:rPr>
          <w:rFonts w:ascii="Montserrat" w:eastAsia="Times New Roman" w:hAnsi="Montserrat" w:cs="Times New Roman"/>
          <w:color w:val="000000"/>
          <w:sz w:val="25"/>
          <w:szCs w:val="25"/>
          <w:lang w:eastAsia="ru-RU"/>
        </w:rPr>
        <w:softHyphen/>
        <w:t>радавших вовремя не заметили приближающийся транспорт и ошибочно считали, что находятся в бе</w:t>
      </w:r>
      <w:r w:rsidRPr="00F04EC6">
        <w:rPr>
          <w:rFonts w:ascii="Montserrat" w:eastAsia="Times New Roman" w:hAnsi="Montserrat" w:cs="Times New Roman"/>
          <w:color w:val="000000"/>
          <w:sz w:val="25"/>
          <w:szCs w:val="25"/>
          <w:lang w:eastAsia="ru-RU"/>
        </w:rPr>
        <w:softHyphen/>
        <w:t>зопасности. В результате произошли наезды.</w:t>
      </w:r>
    </w:p>
    <w:p w:rsidR="00F04EC6" w:rsidRPr="00F04EC6" w:rsidRDefault="00F04EC6" w:rsidP="00F04EC6">
      <w:pPr>
        <w:numPr>
          <w:ilvl w:val="0"/>
          <w:numId w:val="2"/>
        </w:numPr>
        <w:shd w:val="clear" w:color="auto" w:fill="FFFFFF"/>
        <w:spacing w:before="100" w:beforeAutospacing="1" w:after="100" w:afterAutospacing="1"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Выход на проезжую часть из-за сооружений, строений, стоящих или движущихся транспорт</w:t>
      </w:r>
      <w:r w:rsidRPr="00F04EC6">
        <w:rPr>
          <w:rFonts w:ascii="Montserrat" w:eastAsia="Times New Roman" w:hAnsi="Montserrat" w:cs="Times New Roman"/>
          <w:color w:val="000000"/>
          <w:sz w:val="25"/>
          <w:szCs w:val="25"/>
          <w:lang w:eastAsia="ru-RU"/>
        </w:rPr>
        <w:softHyphen/>
        <w:t>ных средств и других препятствий, закрывающих обзор. У детей недостаточно развито чувство опас</w:t>
      </w:r>
      <w:r w:rsidRPr="00F04EC6">
        <w:rPr>
          <w:rFonts w:ascii="Montserrat" w:eastAsia="Times New Roman" w:hAnsi="Montserrat" w:cs="Times New Roman"/>
          <w:color w:val="000000"/>
          <w:sz w:val="25"/>
          <w:szCs w:val="25"/>
          <w:lang w:eastAsia="ru-RU"/>
        </w:rPr>
        <w:softHyphen/>
        <w:t>ности, поэтому они порой стремглав бросаются на проезжую часть, забывая о мерах предосторож</w:t>
      </w:r>
      <w:r w:rsidRPr="00F04EC6">
        <w:rPr>
          <w:rFonts w:ascii="Montserrat" w:eastAsia="Times New Roman" w:hAnsi="Montserrat" w:cs="Times New Roman"/>
          <w:color w:val="000000"/>
          <w:sz w:val="25"/>
          <w:szCs w:val="25"/>
          <w:lang w:eastAsia="ru-RU"/>
        </w:rPr>
        <w:softHyphen/>
        <w:t>ности. Выбегая на проезжую часть, ребенок, как правило, обращает внимание на большие грузо</w:t>
      </w:r>
      <w:r w:rsidRPr="00F04EC6">
        <w:rPr>
          <w:rFonts w:ascii="Montserrat" w:eastAsia="Times New Roman" w:hAnsi="Montserrat" w:cs="Times New Roman"/>
          <w:color w:val="000000"/>
          <w:sz w:val="25"/>
          <w:szCs w:val="25"/>
          <w:lang w:eastAsia="ru-RU"/>
        </w:rPr>
        <w:softHyphen/>
        <w:t>вые машины, не предвидя, что за ними с большей скоростью могут ехать легковые автомобили. В результате происходят наезды. Кроме того, не</w:t>
      </w:r>
      <w:r w:rsidRPr="00F04EC6">
        <w:rPr>
          <w:rFonts w:ascii="Montserrat" w:eastAsia="Times New Roman" w:hAnsi="Montserrat" w:cs="Times New Roman"/>
          <w:color w:val="000000"/>
          <w:sz w:val="25"/>
          <w:szCs w:val="25"/>
          <w:lang w:eastAsia="ru-RU"/>
        </w:rPr>
        <w:softHyphen/>
        <w:t xml:space="preserve"> редко дети пропускают автомобили, приближаю</w:t>
      </w:r>
      <w:r w:rsidRPr="00F04EC6">
        <w:rPr>
          <w:rFonts w:ascii="Montserrat" w:eastAsia="Times New Roman" w:hAnsi="Montserrat" w:cs="Times New Roman"/>
          <w:color w:val="000000"/>
          <w:sz w:val="25"/>
          <w:szCs w:val="25"/>
          <w:lang w:eastAsia="ru-RU"/>
        </w:rPr>
        <w:softHyphen/>
        <w:t>щиеся слева, и выскакивают на проезжую часть, не замечая транспортных средств, движущихся справа в противоположном направлении, и попа</w:t>
      </w:r>
      <w:r w:rsidRPr="00F04EC6">
        <w:rPr>
          <w:rFonts w:ascii="Montserrat" w:eastAsia="Times New Roman" w:hAnsi="Montserrat" w:cs="Times New Roman"/>
          <w:color w:val="000000"/>
          <w:sz w:val="25"/>
          <w:szCs w:val="25"/>
          <w:lang w:eastAsia="ru-RU"/>
        </w:rPr>
        <w:softHyphen/>
        <w:t>дают в ДТП.</w:t>
      </w:r>
    </w:p>
    <w:p w:rsidR="00F04EC6" w:rsidRPr="00F04EC6" w:rsidRDefault="00F04EC6" w:rsidP="00F04EC6">
      <w:pPr>
        <w:numPr>
          <w:ilvl w:val="0"/>
          <w:numId w:val="2"/>
        </w:numPr>
        <w:shd w:val="clear" w:color="auto" w:fill="FFFFFF"/>
        <w:spacing w:before="100" w:beforeAutospacing="1" w:after="100" w:afterAutospacing="1"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Неподчинение сигналам регулирования. Из-за психофизиологических особенностей дошколь</w:t>
      </w:r>
      <w:r w:rsidRPr="00F04EC6">
        <w:rPr>
          <w:rFonts w:ascii="Montserrat" w:eastAsia="Times New Roman" w:hAnsi="Montserrat" w:cs="Times New Roman"/>
          <w:color w:val="000000"/>
          <w:sz w:val="25"/>
          <w:szCs w:val="25"/>
          <w:lang w:eastAsia="ru-RU"/>
        </w:rPr>
        <w:softHyphen/>
        <w:t>ники и дети младшего школьного возраста медлен</w:t>
      </w:r>
      <w:r w:rsidRPr="00F04EC6">
        <w:rPr>
          <w:rFonts w:ascii="Montserrat" w:eastAsia="Times New Roman" w:hAnsi="Montserrat" w:cs="Times New Roman"/>
          <w:color w:val="000000"/>
          <w:sz w:val="25"/>
          <w:szCs w:val="25"/>
          <w:lang w:eastAsia="ru-RU"/>
        </w:rPr>
        <w:softHyphen/>
        <w:t>но реагируют на смену сигналов светофора, счи</w:t>
      </w:r>
      <w:r w:rsidRPr="00F04EC6">
        <w:rPr>
          <w:rFonts w:ascii="Montserrat" w:eastAsia="Times New Roman" w:hAnsi="Montserrat" w:cs="Times New Roman"/>
          <w:color w:val="000000"/>
          <w:sz w:val="25"/>
          <w:szCs w:val="25"/>
          <w:lang w:eastAsia="ru-RU"/>
        </w:rPr>
        <w:softHyphen/>
        <w:t>тают: при красном сигнале, когда транспорта не видно, они успеют перейти дорогу, не догадыва</w:t>
      </w:r>
      <w:r w:rsidRPr="00F04EC6">
        <w:rPr>
          <w:rFonts w:ascii="Montserrat" w:eastAsia="Times New Roman" w:hAnsi="Montserrat" w:cs="Times New Roman"/>
          <w:color w:val="000000"/>
          <w:sz w:val="25"/>
          <w:szCs w:val="25"/>
          <w:lang w:eastAsia="ru-RU"/>
        </w:rPr>
        <w:softHyphen/>
        <w:t>ясь, что автомобиль может появиться внезапно на большой скорости и в результате произойдет наезд. Многие дети не понимают значения зеленого мигающего сигнала, который горит всего 3 секунды. Видя зеленый, дети переходят дорогу и попадают в ДТП. Кроме этого, дети не знают значения сигналов светофора с дополнительной секцией. Из-за этого на пере</w:t>
      </w:r>
      <w:r w:rsidRPr="00F04EC6">
        <w:rPr>
          <w:rFonts w:ascii="Montserrat" w:eastAsia="Times New Roman" w:hAnsi="Montserrat" w:cs="Times New Roman"/>
          <w:color w:val="000000"/>
          <w:sz w:val="25"/>
          <w:szCs w:val="25"/>
          <w:lang w:eastAsia="ru-RU"/>
        </w:rPr>
        <w:softHyphen/>
        <w:t>крестках часто происходят наезды. Водители иног</w:t>
      </w:r>
      <w:r w:rsidRPr="00F04EC6">
        <w:rPr>
          <w:rFonts w:ascii="Montserrat" w:eastAsia="Times New Roman" w:hAnsi="Montserrat" w:cs="Times New Roman"/>
          <w:color w:val="000000"/>
          <w:sz w:val="25"/>
          <w:szCs w:val="25"/>
          <w:lang w:eastAsia="ru-RU"/>
        </w:rPr>
        <w:softHyphen/>
        <w:t>да не замечают детей из-за их маленького роста.</w:t>
      </w:r>
    </w:p>
    <w:p w:rsidR="00F04EC6" w:rsidRPr="00F04EC6" w:rsidRDefault="00F04EC6" w:rsidP="00F04EC6">
      <w:pPr>
        <w:numPr>
          <w:ilvl w:val="0"/>
          <w:numId w:val="2"/>
        </w:numPr>
        <w:shd w:val="clear" w:color="auto" w:fill="FFFFFF"/>
        <w:spacing w:before="100" w:beforeAutospacing="1" w:after="100" w:afterAutospacing="1"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Игры вблизи и на проезжей части. В силу воз</w:t>
      </w:r>
      <w:r w:rsidRPr="00F04EC6">
        <w:rPr>
          <w:rFonts w:ascii="Montserrat" w:eastAsia="Times New Roman" w:hAnsi="Montserrat" w:cs="Times New Roman"/>
          <w:color w:val="000000"/>
          <w:sz w:val="25"/>
          <w:szCs w:val="25"/>
          <w:lang w:eastAsia="ru-RU"/>
        </w:rPr>
        <w:softHyphen/>
        <w:t>растных особенностей дети не всегда сознают опас</w:t>
      </w:r>
      <w:r w:rsidRPr="00F04EC6">
        <w:rPr>
          <w:rFonts w:ascii="Montserrat" w:eastAsia="Times New Roman" w:hAnsi="Montserrat" w:cs="Times New Roman"/>
          <w:color w:val="000000"/>
          <w:sz w:val="25"/>
          <w:szCs w:val="25"/>
          <w:lang w:eastAsia="ru-RU"/>
        </w:rPr>
        <w:softHyphen/>
        <w:t>ность подобных игр, увлекаются, не замечая опас</w:t>
      </w:r>
      <w:r w:rsidRPr="00F04EC6">
        <w:rPr>
          <w:rFonts w:ascii="Montserrat" w:eastAsia="Times New Roman" w:hAnsi="Montserrat" w:cs="Times New Roman"/>
          <w:color w:val="000000"/>
          <w:sz w:val="25"/>
          <w:szCs w:val="25"/>
          <w:lang w:eastAsia="ru-RU"/>
        </w:rPr>
        <w:softHyphen/>
        <w:t>ности.</w:t>
      </w:r>
    </w:p>
    <w:p w:rsidR="00F04EC6" w:rsidRPr="00F04EC6" w:rsidRDefault="00F04EC6" w:rsidP="00F04EC6">
      <w:pPr>
        <w:numPr>
          <w:ilvl w:val="0"/>
          <w:numId w:val="2"/>
        </w:numPr>
        <w:shd w:val="clear" w:color="auto" w:fill="FFFFFF"/>
        <w:spacing w:before="100" w:beforeAutospacing="1" w:after="100" w:afterAutospacing="1"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Движение детей вдоль проезжей части при наличии тротуара. Дети, увлекшись разговорами или увидев что-то интересное, могут, не думая об опасности, неожиданно оказаться на проезжей ча</w:t>
      </w:r>
      <w:r w:rsidRPr="00F04EC6">
        <w:rPr>
          <w:rFonts w:ascii="Montserrat" w:eastAsia="Times New Roman" w:hAnsi="Montserrat" w:cs="Times New Roman"/>
          <w:color w:val="000000"/>
          <w:sz w:val="25"/>
          <w:szCs w:val="25"/>
          <w:lang w:eastAsia="ru-RU"/>
        </w:rPr>
        <w:softHyphen/>
        <w:t>сти. Если водитель не увидит, произойдет наезд.</w:t>
      </w:r>
    </w:p>
    <w:p w:rsidR="00F04EC6" w:rsidRPr="00F04EC6" w:rsidRDefault="00F04EC6" w:rsidP="00F04EC6">
      <w:pPr>
        <w:numPr>
          <w:ilvl w:val="0"/>
          <w:numId w:val="2"/>
        </w:numPr>
        <w:shd w:val="clear" w:color="auto" w:fill="FFFFFF"/>
        <w:spacing w:before="100" w:beforeAutospacing="1" w:after="100" w:afterAutospacing="1"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Движение детей по проезжей части в направ</w:t>
      </w:r>
      <w:r w:rsidRPr="00F04EC6">
        <w:rPr>
          <w:rFonts w:ascii="Montserrat" w:eastAsia="Times New Roman" w:hAnsi="Montserrat" w:cs="Times New Roman"/>
          <w:color w:val="000000"/>
          <w:sz w:val="25"/>
          <w:szCs w:val="25"/>
          <w:lang w:eastAsia="ru-RU"/>
        </w:rPr>
        <w:softHyphen/>
        <w:t>лении, попутном движению транспортных средств. Дети не знают правил движения пешеходов по проезжей части там, где нет тротуара или обочи</w:t>
      </w:r>
      <w:r w:rsidRPr="00F04EC6">
        <w:rPr>
          <w:rFonts w:ascii="Montserrat" w:eastAsia="Times New Roman" w:hAnsi="Montserrat" w:cs="Times New Roman"/>
          <w:color w:val="000000"/>
          <w:sz w:val="25"/>
          <w:szCs w:val="25"/>
          <w:lang w:eastAsia="ru-RU"/>
        </w:rPr>
        <w:softHyphen/>
        <w:t>ны. Если они идут в направлении, попутном дви</w:t>
      </w:r>
      <w:r w:rsidRPr="00F04EC6">
        <w:rPr>
          <w:rFonts w:ascii="Montserrat" w:eastAsia="Times New Roman" w:hAnsi="Montserrat" w:cs="Times New Roman"/>
          <w:color w:val="000000"/>
          <w:sz w:val="25"/>
          <w:szCs w:val="25"/>
          <w:lang w:eastAsia="ru-RU"/>
        </w:rPr>
        <w:softHyphen/>
        <w:t>жущемуся транспорту, их могут не заметить во</w:t>
      </w:r>
      <w:r w:rsidRPr="00F04EC6">
        <w:rPr>
          <w:rFonts w:ascii="Montserrat" w:eastAsia="Times New Roman" w:hAnsi="Montserrat" w:cs="Times New Roman"/>
          <w:color w:val="000000"/>
          <w:sz w:val="25"/>
          <w:szCs w:val="25"/>
          <w:lang w:eastAsia="ru-RU"/>
        </w:rPr>
        <w:softHyphen/>
        <w:t>дители, что приводит к ДТП.</w:t>
      </w:r>
    </w:p>
    <w:p w:rsidR="00F04EC6" w:rsidRPr="00F04EC6" w:rsidRDefault="00F04EC6" w:rsidP="00F04EC6">
      <w:pPr>
        <w:numPr>
          <w:ilvl w:val="0"/>
          <w:numId w:val="2"/>
        </w:numPr>
        <w:shd w:val="clear" w:color="auto" w:fill="FFFFFF"/>
        <w:spacing w:before="100" w:beforeAutospacing="1" w:after="100" w:afterAutospacing="1"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lastRenderedPageBreak/>
        <w:t xml:space="preserve">Незнание правил перехода </w:t>
      </w:r>
      <w:proofErr w:type="spellStart"/>
      <w:r w:rsidRPr="00F04EC6">
        <w:rPr>
          <w:rFonts w:ascii="Montserrat" w:eastAsia="Times New Roman" w:hAnsi="Montserrat" w:cs="Times New Roman"/>
          <w:color w:val="000000"/>
          <w:sz w:val="25"/>
          <w:szCs w:val="25"/>
          <w:lang w:eastAsia="ru-RU"/>
        </w:rPr>
        <w:t>перекресткапри</w:t>
      </w:r>
      <w:r w:rsidRPr="00F04EC6">
        <w:rPr>
          <w:rFonts w:ascii="Montserrat" w:eastAsia="Times New Roman" w:hAnsi="Montserrat" w:cs="Times New Roman"/>
          <w:color w:val="000000"/>
          <w:sz w:val="25"/>
          <w:szCs w:val="25"/>
          <w:lang w:eastAsia="ru-RU"/>
        </w:rPr>
        <w:softHyphen/>
        <w:t>водит</w:t>
      </w:r>
      <w:proofErr w:type="spellEnd"/>
      <w:r w:rsidRPr="00F04EC6">
        <w:rPr>
          <w:rFonts w:ascii="Montserrat" w:eastAsia="Times New Roman" w:hAnsi="Montserrat" w:cs="Times New Roman"/>
          <w:color w:val="000000"/>
          <w:sz w:val="25"/>
          <w:szCs w:val="25"/>
          <w:lang w:eastAsia="ru-RU"/>
        </w:rPr>
        <w:t xml:space="preserve"> к тому, что дети пересекают его не по пеше</w:t>
      </w:r>
      <w:r w:rsidRPr="00F04EC6">
        <w:rPr>
          <w:rFonts w:ascii="Montserrat" w:eastAsia="Times New Roman" w:hAnsi="Montserrat" w:cs="Times New Roman"/>
          <w:color w:val="000000"/>
          <w:sz w:val="25"/>
          <w:szCs w:val="25"/>
          <w:lang w:eastAsia="ru-RU"/>
        </w:rPr>
        <w:softHyphen/>
        <w:t>ходному переходу, а по центру. Не ожидая появ</w:t>
      </w:r>
      <w:r w:rsidRPr="00F04EC6">
        <w:rPr>
          <w:rFonts w:ascii="Montserrat" w:eastAsia="Times New Roman" w:hAnsi="Montserrat" w:cs="Times New Roman"/>
          <w:color w:val="000000"/>
          <w:sz w:val="25"/>
          <w:szCs w:val="25"/>
          <w:lang w:eastAsia="ru-RU"/>
        </w:rPr>
        <w:softHyphen/>
        <w:t>ления ребенка, водитель не успевает затормозить, в результате происходит наезд.</w:t>
      </w:r>
    </w:p>
    <w:p w:rsidR="00F04EC6" w:rsidRPr="00F04EC6" w:rsidRDefault="00F04EC6" w:rsidP="00F04EC6">
      <w:pPr>
        <w:numPr>
          <w:ilvl w:val="0"/>
          <w:numId w:val="2"/>
        </w:numPr>
        <w:shd w:val="clear" w:color="auto" w:fill="FFFFFF"/>
        <w:spacing w:before="100" w:beforeAutospacing="1" w:after="100" w:afterAutospacing="1"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Неправильный выбор места перехода про</w:t>
      </w:r>
      <w:r w:rsidRPr="00F04EC6">
        <w:rPr>
          <w:rFonts w:ascii="Montserrat" w:eastAsia="Times New Roman" w:hAnsi="Montserrat" w:cs="Times New Roman"/>
          <w:color w:val="000000"/>
          <w:sz w:val="25"/>
          <w:szCs w:val="25"/>
          <w:lang w:eastAsia="ru-RU"/>
        </w:rPr>
        <w:softHyphen/>
        <w:t>езжей части при высадке из маршрутного транс</w:t>
      </w:r>
      <w:r w:rsidRPr="00F04EC6">
        <w:rPr>
          <w:rFonts w:ascii="Montserrat" w:eastAsia="Times New Roman" w:hAnsi="Montserrat" w:cs="Times New Roman"/>
          <w:color w:val="000000"/>
          <w:sz w:val="25"/>
          <w:szCs w:val="25"/>
          <w:lang w:eastAsia="ru-RU"/>
        </w:rPr>
        <w:softHyphen/>
        <w:t>порта - одна из распространенных причин ДТП.</w:t>
      </w:r>
    </w:p>
    <w:p w:rsidR="00F04EC6" w:rsidRPr="00F04EC6" w:rsidRDefault="00F04EC6" w:rsidP="00F04EC6">
      <w:pPr>
        <w:numPr>
          <w:ilvl w:val="0"/>
          <w:numId w:val="2"/>
        </w:numPr>
        <w:shd w:val="clear" w:color="auto" w:fill="FFFFFF"/>
        <w:spacing w:before="100" w:beforeAutospacing="1" w:after="100" w:afterAutospacing="1"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 xml:space="preserve">Езда на велосипедах, самокатах, роликовых коньках по проезжей </w:t>
      </w:r>
      <w:proofErr w:type="spellStart"/>
      <w:r w:rsidRPr="00F04EC6">
        <w:rPr>
          <w:rFonts w:ascii="Montserrat" w:eastAsia="Times New Roman" w:hAnsi="Montserrat" w:cs="Times New Roman"/>
          <w:color w:val="000000"/>
          <w:sz w:val="25"/>
          <w:szCs w:val="25"/>
          <w:lang w:eastAsia="ru-RU"/>
        </w:rPr>
        <w:t>части</w:t>
      </w:r>
      <w:proofErr w:type="gramStart"/>
      <w:r w:rsidRPr="00F04EC6">
        <w:rPr>
          <w:rFonts w:ascii="Montserrat" w:eastAsia="Times New Roman" w:hAnsi="Montserrat" w:cs="Times New Roman"/>
          <w:color w:val="000000"/>
          <w:sz w:val="25"/>
          <w:szCs w:val="25"/>
          <w:lang w:eastAsia="ru-RU"/>
        </w:rPr>
        <w:t>.К</w:t>
      </w:r>
      <w:proofErr w:type="gramEnd"/>
      <w:r w:rsidRPr="00F04EC6">
        <w:rPr>
          <w:rFonts w:ascii="Montserrat" w:eastAsia="Times New Roman" w:hAnsi="Montserrat" w:cs="Times New Roman"/>
          <w:color w:val="000000"/>
          <w:sz w:val="25"/>
          <w:szCs w:val="25"/>
          <w:lang w:eastAsia="ru-RU"/>
        </w:rPr>
        <w:t>ак</w:t>
      </w:r>
      <w:proofErr w:type="spellEnd"/>
      <w:r w:rsidRPr="00F04EC6">
        <w:rPr>
          <w:rFonts w:ascii="Montserrat" w:eastAsia="Times New Roman" w:hAnsi="Montserrat" w:cs="Times New Roman"/>
          <w:color w:val="000000"/>
          <w:sz w:val="25"/>
          <w:szCs w:val="25"/>
          <w:lang w:eastAsia="ru-RU"/>
        </w:rPr>
        <w:t xml:space="preserve"> известно, Прави</w:t>
      </w:r>
      <w:r w:rsidRPr="00F04EC6">
        <w:rPr>
          <w:rFonts w:ascii="Montserrat" w:eastAsia="Times New Roman" w:hAnsi="Montserrat" w:cs="Times New Roman"/>
          <w:color w:val="000000"/>
          <w:sz w:val="25"/>
          <w:szCs w:val="25"/>
          <w:lang w:eastAsia="ru-RU"/>
        </w:rPr>
        <w:softHyphen/>
        <w:t>ла дорожного движения разрешают ездить на ве</w:t>
      </w:r>
      <w:r w:rsidRPr="00F04EC6">
        <w:rPr>
          <w:rFonts w:ascii="Montserrat" w:eastAsia="Times New Roman" w:hAnsi="Montserrat" w:cs="Times New Roman"/>
          <w:color w:val="000000"/>
          <w:sz w:val="25"/>
          <w:szCs w:val="25"/>
          <w:lang w:eastAsia="ru-RU"/>
        </w:rPr>
        <w:softHyphen/>
        <w:t>лосипеде по проезжей части с 14 лет. Однако дети, не достигшие этого возраста, часто катаются на велосипедах, роликовых коньках, самокатах по проезжей части и попадают под колеса автомоби</w:t>
      </w:r>
      <w:r w:rsidRPr="00F04EC6">
        <w:rPr>
          <w:rFonts w:ascii="Montserrat" w:eastAsia="Times New Roman" w:hAnsi="Montserrat" w:cs="Times New Roman"/>
          <w:color w:val="000000"/>
          <w:sz w:val="25"/>
          <w:szCs w:val="25"/>
          <w:lang w:eastAsia="ru-RU"/>
        </w:rPr>
        <w:softHyphen/>
        <w:t>лей.</w:t>
      </w:r>
    </w:p>
    <w:p w:rsidR="00F04EC6" w:rsidRPr="00F04EC6" w:rsidRDefault="00F04EC6" w:rsidP="00F04EC6">
      <w:pPr>
        <w:numPr>
          <w:ilvl w:val="0"/>
          <w:numId w:val="2"/>
        </w:numPr>
        <w:shd w:val="clear" w:color="auto" w:fill="FFFFFF"/>
        <w:spacing w:before="100" w:beforeAutospacing="1" w:after="100" w:afterAutospacing="1"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Бегство от опасности в потоке движущего</w:t>
      </w:r>
      <w:r w:rsidRPr="00F04EC6">
        <w:rPr>
          <w:rFonts w:ascii="Montserrat" w:eastAsia="Times New Roman" w:hAnsi="Montserrat" w:cs="Times New Roman"/>
          <w:color w:val="000000"/>
          <w:sz w:val="25"/>
          <w:szCs w:val="25"/>
          <w:lang w:eastAsia="ru-RU"/>
        </w:rPr>
        <w:softHyphen/>
        <w:t>ся транспорта. На проезжей части дети не могут рассчитать свои возможности и нередко стремят</w:t>
      </w:r>
      <w:r w:rsidRPr="00F04EC6">
        <w:rPr>
          <w:rFonts w:ascii="Montserrat" w:eastAsia="Times New Roman" w:hAnsi="Montserrat" w:cs="Times New Roman"/>
          <w:color w:val="000000"/>
          <w:sz w:val="25"/>
          <w:szCs w:val="25"/>
          <w:lang w:eastAsia="ru-RU"/>
        </w:rPr>
        <w:softHyphen/>
        <w:t>ся убежать от опасности. Из-за этого происходит наезд.</w:t>
      </w:r>
    </w:p>
    <w:p w:rsidR="00F04EC6" w:rsidRPr="00F04EC6" w:rsidRDefault="00F04EC6" w:rsidP="00F04EC6">
      <w:pPr>
        <w:numPr>
          <w:ilvl w:val="0"/>
          <w:numId w:val="2"/>
        </w:numPr>
        <w:shd w:val="clear" w:color="auto" w:fill="FFFFFF"/>
        <w:spacing w:before="100" w:beforeAutospacing="1" w:after="100" w:afterAutospacing="1"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Переход проезжей части дороги не под пря</w:t>
      </w:r>
      <w:r w:rsidRPr="00F04EC6">
        <w:rPr>
          <w:rFonts w:ascii="Montserrat" w:eastAsia="Times New Roman" w:hAnsi="Montserrat" w:cs="Times New Roman"/>
          <w:color w:val="000000"/>
          <w:sz w:val="25"/>
          <w:szCs w:val="25"/>
          <w:lang w:eastAsia="ru-RU"/>
        </w:rPr>
        <w:softHyphen/>
        <w:t>мым углом, а по диагонали. Стремясь успеть на подъезжающий к остановке маршрутный транс</w:t>
      </w:r>
      <w:r w:rsidRPr="00F04EC6">
        <w:rPr>
          <w:rFonts w:ascii="Montserrat" w:eastAsia="Times New Roman" w:hAnsi="Montserrat" w:cs="Times New Roman"/>
          <w:color w:val="000000"/>
          <w:sz w:val="25"/>
          <w:szCs w:val="25"/>
          <w:lang w:eastAsia="ru-RU"/>
        </w:rPr>
        <w:softHyphen/>
        <w:t>порт, дети нередко пересекают улицу или дорогу по диагонали, не замечая приближающегося транс</w:t>
      </w:r>
      <w:r w:rsidRPr="00F04EC6">
        <w:rPr>
          <w:rFonts w:ascii="Montserrat" w:eastAsia="Times New Roman" w:hAnsi="Montserrat" w:cs="Times New Roman"/>
          <w:color w:val="000000"/>
          <w:sz w:val="25"/>
          <w:szCs w:val="25"/>
          <w:lang w:eastAsia="ru-RU"/>
        </w:rPr>
        <w:softHyphen/>
        <w:t>порта, и попадают в ДТП.</w:t>
      </w:r>
    </w:p>
    <w:p w:rsidR="00F04EC6" w:rsidRPr="00F04EC6" w:rsidRDefault="00F04EC6" w:rsidP="00F04EC6">
      <w:pPr>
        <w:numPr>
          <w:ilvl w:val="0"/>
          <w:numId w:val="2"/>
        </w:numPr>
        <w:shd w:val="clear" w:color="auto" w:fill="FFFFFF"/>
        <w:spacing w:before="100" w:beforeAutospacing="1" w:after="0"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Безнадзорность детей, вызванная тем, что 3/4 родителей заканчивают рабочий день в период с 16 до 19 ч.</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br/>
        <w:t> </w:t>
      </w:r>
      <w:r w:rsidRPr="00F04EC6">
        <w:rPr>
          <w:rFonts w:ascii="Montserrat" w:eastAsia="Times New Roman" w:hAnsi="Montserrat" w:cs="Times New Roman"/>
          <w:b/>
          <w:bCs/>
          <w:color w:val="000000"/>
          <w:sz w:val="25"/>
          <w:lang w:eastAsia="ru-RU"/>
        </w:rPr>
        <w:t>Главная опасность — стоящая машина!</w:t>
      </w:r>
      <w:r w:rsidRPr="00F04EC6">
        <w:rPr>
          <w:rFonts w:ascii="Montserrat" w:eastAsia="Times New Roman" w:hAnsi="Montserrat" w:cs="Times New Roman"/>
          <w:color w:val="000000"/>
          <w:sz w:val="25"/>
          <w:szCs w:val="25"/>
          <w:lang w:eastAsia="ru-RU"/>
        </w:rPr>
        <w:br/>
      </w:r>
      <w:r w:rsidRPr="00F04EC6">
        <w:rPr>
          <w:rFonts w:ascii="Montserrat" w:eastAsia="Times New Roman" w:hAnsi="Montserrat" w:cs="Times New Roman"/>
          <w:color w:val="000000"/>
          <w:sz w:val="25"/>
          <w:szCs w:val="25"/>
          <w:lang w:eastAsia="ru-RU"/>
        </w:rPr>
        <w:br/>
        <w:t>Стоящая машина опасна: она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r w:rsidRPr="00F04EC6">
        <w:rPr>
          <w:rFonts w:ascii="Montserrat" w:eastAsia="Times New Roman" w:hAnsi="Montserrat" w:cs="Times New Roman"/>
          <w:color w:val="000000"/>
          <w:sz w:val="25"/>
          <w:szCs w:val="25"/>
          <w:lang w:eastAsia="ru-RU"/>
        </w:rPr>
        <w:br/>
      </w:r>
      <w:r w:rsidRPr="00F04EC6">
        <w:rPr>
          <w:rFonts w:ascii="Montserrat" w:eastAsia="Times New Roman" w:hAnsi="Montserrat" w:cs="Times New Roman"/>
          <w:color w:val="000000"/>
          <w:sz w:val="25"/>
          <w:szCs w:val="25"/>
          <w:lang w:eastAsia="ru-RU"/>
        </w:rPr>
        <w:br/>
      </w:r>
      <w:r w:rsidRPr="00F04EC6">
        <w:rPr>
          <w:rFonts w:ascii="Montserrat" w:eastAsia="Times New Roman" w:hAnsi="Montserrat" w:cs="Times New Roman"/>
          <w:b/>
          <w:bCs/>
          <w:color w:val="000000"/>
          <w:sz w:val="25"/>
          <w:lang w:eastAsia="ru-RU"/>
        </w:rPr>
        <w:t>Не обходите стоящий автобус ни спереди, ни сзади!</w:t>
      </w:r>
      <w:r w:rsidRPr="00F04EC6">
        <w:rPr>
          <w:rFonts w:ascii="Montserrat" w:eastAsia="Times New Roman" w:hAnsi="Montserrat" w:cs="Times New Roman"/>
          <w:color w:val="000000"/>
          <w:sz w:val="25"/>
          <w:szCs w:val="25"/>
          <w:lang w:eastAsia="ru-RU"/>
        </w:rPr>
        <w:b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r w:rsidRPr="00F04EC6">
        <w:rPr>
          <w:rFonts w:ascii="Montserrat" w:eastAsia="Times New Roman" w:hAnsi="Montserrat" w:cs="Times New Roman"/>
          <w:color w:val="000000"/>
          <w:sz w:val="25"/>
          <w:szCs w:val="25"/>
          <w:lang w:eastAsia="ru-RU"/>
        </w:rPr>
        <w:br/>
      </w:r>
      <w:r w:rsidRPr="00F04EC6">
        <w:rPr>
          <w:rFonts w:ascii="Montserrat" w:eastAsia="Times New Roman" w:hAnsi="Montserrat" w:cs="Times New Roman"/>
          <w:color w:val="000000"/>
          <w:sz w:val="25"/>
          <w:szCs w:val="25"/>
          <w:lang w:eastAsia="ru-RU"/>
        </w:rPr>
        <w:br/>
        <w:t>Ежегодно в каждом девятом происшествии гибнут и получают ранения дети. Каждый третий ребенок, пострадавший в ДТП, был пассивным участником дорожного движения, т.е. являлся пассажиром и, как правило, перевозился без использования специального удерживающего устройства или ремней безопасности.  Наличие детских удерживающих устройств уменьшает смертность в результате ДТП среди детей, а ремни безопасности значительно снижают риск получения травмы или летального исхода.</w:t>
      </w:r>
      <w:r w:rsidRPr="00F04EC6">
        <w:rPr>
          <w:rFonts w:ascii="Montserrat" w:eastAsia="Times New Roman" w:hAnsi="Montserrat" w:cs="Times New Roman"/>
          <w:color w:val="000000"/>
          <w:sz w:val="25"/>
          <w:szCs w:val="25"/>
          <w:lang w:eastAsia="ru-RU"/>
        </w:rPr>
        <w:br/>
      </w:r>
      <w:r w:rsidRPr="00F04EC6">
        <w:rPr>
          <w:rFonts w:ascii="Montserrat" w:eastAsia="Times New Roman" w:hAnsi="Montserrat" w:cs="Times New Roman"/>
          <w:color w:val="000000"/>
          <w:sz w:val="25"/>
          <w:szCs w:val="25"/>
          <w:lang w:eastAsia="ru-RU"/>
        </w:rPr>
        <w:br/>
        <w:t>Мы должны бороться за жизнь каждого ребенка и если сегодня не осознать, что воспитание дорожной культуры должно начинаться с семьи, с детского сада, школы, то мы и дальше будем нести невосполнимые потери. Ребенка необходимо с раннего возраста учить ориентироваться на дороге и соблюдать ее законы и учить, прежде всего, собственным примером!</w:t>
      </w:r>
      <w:r w:rsidRPr="00F04EC6">
        <w:rPr>
          <w:rFonts w:ascii="Montserrat" w:eastAsia="Times New Roman" w:hAnsi="Montserrat" w:cs="Times New Roman"/>
          <w:color w:val="000000"/>
          <w:sz w:val="25"/>
          <w:szCs w:val="25"/>
          <w:lang w:eastAsia="ru-RU"/>
        </w:rPr>
        <w:br/>
      </w:r>
      <w:r w:rsidRPr="00F04EC6">
        <w:rPr>
          <w:rFonts w:ascii="Montserrat" w:eastAsia="Times New Roman" w:hAnsi="Montserrat" w:cs="Times New Roman"/>
          <w:color w:val="000000"/>
          <w:sz w:val="25"/>
          <w:szCs w:val="25"/>
          <w:lang w:eastAsia="ru-RU"/>
        </w:rPr>
        <w:br/>
      </w:r>
      <w:r w:rsidRPr="00F04EC6">
        <w:rPr>
          <w:rFonts w:ascii="Montserrat" w:eastAsia="Times New Roman" w:hAnsi="Montserrat" w:cs="Times New Roman"/>
          <w:b/>
          <w:bCs/>
          <w:color w:val="000000"/>
          <w:sz w:val="25"/>
          <w:lang w:eastAsia="ru-RU"/>
        </w:rPr>
        <w:t>Дети-пешеходы</w:t>
      </w:r>
      <w:r w:rsidRPr="00F04EC6">
        <w:rPr>
          <w:rFonts w:ascii="Montserrat" w:eastAsia="Times New Roman" w:hAnsi="Montserrat" w:cs="Times New Roman"/>
          <w:color w:val="000000"/>
          <w:sz w:val="25"/>
          <w:szCs w:val="25"/>
          <w:lang w:eastAsia="ru-RU"/>
        </w:rPr>
        <w:br/>
      </w:r>
      <w:r w:rsidRPr="00F04EC6">
        <w:rPr>
          <w:rFonts w:ascii="Montserrat" w:eastAsia="Times New Roman" w:hAnsi="Montserrat" w:cs="Times New Roman"/>
          <w:color w:val="000000"/>
          <w:sz w:val="25"/>
          <w:szCs w:val="25"/>
          <w:lang w:eastAsia="ru-RU"/>
        </w:rPr>
        <w:br/>
      </w:r>
      <w:r w:rsidRPr="00F04EC6">
        <w:rPr>
          <w:rFonts w:ascii="Montserrat" w:eastAsia="Times New Roman" w:hAnsi="Montserrat" w:cs="Times New Roman"/>
          <w:color w:val="000000"/>
          <w:sz w:val="25"/>
          <w:szCs w:val="25"/>
          <w:lang w:eastAsia="ru-RU"/>
        </w:rPr>
        <w:lastRenderedPageBreak/>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F04EC6">
        <w:rPr>
          <w:rFonts w:ascii="Montserrat" w:eastAsia="Times New Roman" w:hAnsi="Montserrat" w:cs="Times New Roman"/>
          <w:color w:val="000000"/>
          <w:sz w:val="25"/>
          <w:szCs w:val="25"/>
          <w:lang w:eastAsia="ru-RU"/>
        </w:rPr>
        <w:t>бывают</w:t>
      </w:r>
      <w:proofErr w:type="gramEnd"/>
      <w:r w:rsidRPr="00F04EC6">
        <w:rPr>
          <w:rFonts w:ascii="Montserrat" w:eastAsia="Times New Roman" w:hAnsi="Montserrat" w:cs="Times New Roman"/>
          <w:color w:val="000000"/>
          <w:sz w:val="25"/>
          <w:szCs w:val="25"/>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b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F04EC6" w:rsidRPr="00F04EC6" w:rsidRDefault="00F04EC6" w:rsidP="00F04EC6">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F04EC6" w:rsidRPr="00F04EC6" w:rsidRDefault="00F04EC6" w:rsidP="00F04EC6">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Для того</w:t>
      </w:r>
      <w:proofErr w:type="gramStart"/>
      <w:r w:rsidRPr="00F04EC6">
        <w:rPr>
          <w:rFonts w:ascii="Montserrat" w:eastAsia="Times New Roman" w:hAnsi="Montserrat" w:cs="Times New Roman"/>
          <w:color w:val="000000"/>
          <w:sz w:val="25"/>
          <w:szCs w:val="25"/>
          <w:lang w:eastAsia="ru-RU"/>
        </w:rPr>
        <w:t>,</w:t>
      </w:r>
      <w:proofErr w:type="gramEnd"/>
      <w:r w:rsidRPr="00F04EC6">
        <w:rPr>
          <w:rFonts w:ascii="Montserrat" w:eastAsia="Times New Roman" w:hAnsi="Montserrat" w:cs="Times New Roman"/>
          <w:color w:val="000000"/>
          <w:sz w:val="25"/>
          <w:szCs w:val="25"/>
          <w:lang w:eastAsia="ru-RU"/>
        </w:rPr>
        <w:t xml:space="preserve">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F04EC6" w:rsidRPr="00F04EC6" w:rsidRDefault="00F04EC6" w:rsidP="00F04EC6">
      <w:pPr>
        <w:numPr>
          <w:ilvl w:val="0"/>
          <w:numId w:val="3"/>
        </w:numPr>
        <w:shd w:val="clear" w:color="auto" w:fill="FFFFFF"/>
        <w:spacing w:before="100" w:beforeAutospacing="1" w:after="0" w:line="240" w:lineRule="auto"/>
        <w:ind w:left="0"/>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Если нет обозначенного пешеходного перехода, ты можешь переходить улицу на перекрестках по линиям тротуаров или обочин.</w:t>
      </w:r>
    </w:p>
    <w:p w:rsidR="00F04EC6" w:rsidRPr="00F04EC6" w:rsidRDefault="00F04EC6" w:rsidP="00F04EC6">
      <w:pPr>
        <w:shd w:val="clear" w:color="auto" w:fill="FFFFFF"/>
        <w:spacing w:before="313" w:after="219" w:line="500" w:lineRule="atLeast"/>
        <w:outlineLvl w:val="1"/>
        <w:rPr>
          <w:rFonts w:ascii="Montserrat" w:eastAsia="Times New Roman" w:hAnsi="Montserrat" w:cs="Times New Roman"/>
          <w:b/>
          <w:bCs/>
          <w:color w:val="000000"/>
          <w:sz w:val="38"/>
          <w:szCs w:val="38"/>
          <w:lang w:eastAsia="ru-RU"/>
        </w:rPr>
      </w:pPr>
      <w:r w:rsidRPr="00F04EC6">
        <w:rPr>
          <w:rFonts w:ascii="Montserrat" w:eastAsia="Times New Roman" w:hAnsi="Montserrat" w:cs="Times New Roman"/>
          <w:b/>
          <w:bCs/>
          <w:color w:val="000000"/>
          <w:sz w:val="38"/>
          <w:szCs w:val="38"/>
          <w:lang w:eastAsia="ru-RU"/>
        </w:rPr>
        <w:t xml:space="preserve">Юридическая ответственность  за управление несовершеннолетними </w:t>
      </w:r>
      <w:proofErr w:type="spellStart"/>
      <w:r w:rsidRPr="00F04EC6">
        <w:rPr>
          <w:rFonts w:ascii="Montserrat" w:eastAsia="Times New Roman" w:hAnsi="Montserrat" w:cs="Times New Roman"/>
          <w:b/>
          <w:bCs/>
          <w:color w:val="000000"/>
          <w:sz w:val="38"/>
          <w:szCs w:val="38"/>
          <w:lang w:eastAsia="ru-RU"/>
        </w:rPr>
        <w:t>мототранспортом</w:t>
      </w:r>
      <w:proofErr w:type="spellEnd"/>
      <w:r w:rsidRPr="00F04EC6">
        <w:rPr>
          <w:rFonts w:ascii="Montserrat" w:eastAsia="Times New Roman" w:hAnsi="Montserrat" w:cs="Times New Roman"/>
          <w:b/>
          <w:bCs/>
          <w:color w:val="000000"/>
          <w:sz w:val="38"/>
          <w:szCs w:val="38"/>
          <w:lang w:eastAsia="ru-RU"/>
        </w:rPr>
        <w:t>  и средствами индивидуальной мобильности в нарушении Правил дорожного движения</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Любое транспортное средство согласно законодательству является источником повышенной опасности. От мастерства, опыта и профессионализма водителя зависит не только его жизнь, но жизнь, безопасность и здоровье всех участников дорожного движения. Случаи, когда за рулем оказывается подросток, без удостоверения водителя, должного опыта вождения и сноровки — уже не редкость.</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При наступлении летнего периода все больше на автодорогах появляется водителей мотоциклов, скутеров, мопедов. Причем в основном это несовершеннолетние, которые в силу своего возраста еще не знают Правил дорожного движения и при движении по автодорогам создают аварийные ситуации, в которое могут попасть сами или что еще хуже спровоцировать дорожно-транспортные происшествия.</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lastRenderedPageBreak/>
        <w:t>С какого возраста разрешено управление мопедом, мотоциклом или автомобилем?  Управлять мопедом (водительское удостоверение категории М) можно с 16 лет. К управлению мотоциклом, объём двигателя, которого до 125 см3 (водительское удостоверение категории А</w:t>
      </w:r>
      <w:proofErr w:type="gramStart"/>
      <w:r w:rsidRPr="00F04EC6">
        <w:rPr>
          <w:rFonts w:ascii="Montserrat" w:eastAsia="Times New Roman" w:hAnsi="Montserrat" w:cs="Times New Roman"/>
          <w:color w:val="000000"/>
          <w:sz w:val="25"/>
          <w:szCs w:val="25"/>
          <w:lang w:eastAsia="ru-RU"/>
        </w:rPr>
        <w:t>1</w:t>
      </w:r>
      <w:proofErr w:type="gramEnd"/>
      <w:r w:rsidRPr="00F04EC6">
        <w:rPr>
          <w:rFonts w:ascii="Montserrat" w:eastAsia="Times New Roman" w:hAnsi="Montserrat" w:cs="Times New Roman"/>
          <w:color w:val="000000"/>
          <w:sz w:val="25"/>
          <w:szCs w:val="25"/>
          <w:lang w:eastAsia="ru-RU"/>
        </w:rPr>
        <w:t>) допускаются лица, которым исполнилось 16 лет. Получить водительское удостоверение на мотоцикл (категории А) возможно по достижению 18 лет. Хочется сразу уточнить: учиться на категории «А» можно и с 16 лет, однако получить водительское удостоверение и лично мотоциклом, можно только по достижению совершеннолетия.</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proofErr w:type="gramStart"/>
      <w:r w:rsidRPr="00F04EC6">
        <w:rPr>
          <w:rFonts w:ascii="Montserrat" w:eastAsia="Times New Roman" w:hAnsi="Montserrat" w:cs="Times New Roman"/>
          <w:color w:val="000000"/>
          <w:sz w:val="25"/>
          <w:szCs w:val="25"/>
          <w:lang w:eastAsia="ru-RU"/>
        </w:rPr>
        <w:t xml:space="preserve">Если выявлен факт правонарушения в области дорожного движения при управлении мопедом или скутером несовершеннолетним водителем, не достигшим возраста привлечения к административной ответственности (до 16 лет) - в соответствии с ч.3 ст.24.5 </w:t>
      </w:r>
      <w:proofErr w:type="spellStart"/>
      <w:r w:rsidRPr="00F04EC6">
        <w:rPr>
          <w:rFonts w:ascii="Montserrat" w:eastAsia="Times New Roman" w:hAnsi="Montserrat" w:cs="Times New Roman"/>
          <w:color w:val="000000"/>
          <w:sz w:val="25"/>
          <w:szCs w:val="25"/>
          <w:lang w:eastAsia="ru-RU"/>
        </w:rPr>
        <w:t>КоАП</w:t>
      </w:r>
      <w:proofErr w:type="spellEnd"/>
      <w:r w:rsidRPr="00F04EC6">
        <w:rPr>
          <w:rFonts w:ascii="Montserrat" w:eastAsia="Times New Roman" w:hAnsi="Montserrat" w:cs="Times New Roman"/>
          <w:color w:val="000000"/>
          <w:sz w:val="25"/>
          <w:szCs w:val="25"/>
          <w:lang w:eastAsia="ru-RU"/>
        </w:rPr>
        <w:t xml:space="preserve"> РФ производство по делу об административном правонарушении прекращается только после применения мер обеспечения, необходимых для пресечения противоправного действия, то есть – после отстранения вышеуказанного лица от управления транспортным</w:t>
      </w:r>
      <w:proofErr w:type="gramEnd"/>
      <w:r w:rsidRPr="00F04EC6">
        <w:rPr>
          <w:rFonts w:ascii="Montserrat" w:eastAsia="Times New Roman" w:hAnsi="Montserrat" w:cs="Times New Roman"/>
          <w:color w:val="000000"/>
          <w:sz w:val="25"/>
          <w:szCs w:val="25"/>
          <w:lang w:eastAsia="ru-RU"/>
        </w:rPr>
        <w:t xml:space="preserve"> средством и задержания данного транспортного средства.</w:t>
      </w:r>
      <w:r w:rsidRPr="00F04EC6">
        <w:rPr>
          <w:rFonts w:ascii="Montserrat" w:eastAsia="Times New Roman" w:hAnsi="Montserrat" w:cs="Times New Roman"/>
          <w:color w:val="000000"/>
          <w:sz w:val="25"/>
          <w:szCs w:val="25"/>
          <w:lang w:eastAsia="ru-RU"/>
        </w:rPr>
        <w:br/>
        <w:t xml:space="preserve">Если же несовершеннолетнему водителю есть 16 лет, то возбуждаются дела об административном правонарушении при наличии выявленных и установленных составов, предусмотренных главой 12 </w:t>
      </w:r>
      <w:proofErr w:type="spellStart"/>
      <w:r w:rsidRPr="00F04EC6">
        <w:rPr>
          <w:rFonts w:ascii="Montserrat" w:eastAsia="Times New Roman" w:hAnsi="Montserrat" w:cs="Times New Roman"/>
          <w:color w:val="000000"/>
          <w:sz w:val="25"/>
          <w:szCs w:val="25"/>
          <w:lang w:eastAsia="ru-RU"/>
        </w:rPr>
        <w:t>КоАП</w:t>
      </w:r>
      <w:proofErr w:type="spellEnd"/>
      <w:r w:rsidRPr="00F04EC6">
        <w:rPr>
          <w:rFonts w:ascii="Montserrat" w:eastAsia="Times New Roman" w:hAnsi="Montserrat" w:cs="Times New Roman"/>
          <w:color w:val="000000"/>
          <w:sz w:val="25"/>
          <w:szCs w:val="25"/>
          <w:lang w:eastAsia="ru-RU"/>
        </w:rPr>
        <w:t xml:space="preserve"> РФ, а в случае отсутствия водительского удостоверения категории «М, А</w:t>
      </w:r>
      <w:proofErr w:type="gramStart"/>
      <w:r w:rsidRPr="00F04EC6">
        <w:rPr>
          <w:rFonts w:ascii="Montserrat" w:eastAsia="Times New Roman" w:hAnsi="Montserrat" w:cs="Times New Roman"/>
          <w:color w:val="000000"/>
          <w:sz w:val="25"/>
          <w:szCs w:val="25"/>
          <w:lang w:eastAsia="ru-RU"/>
        </w:rPr>
        <w:t>1</w:t>
      </w:r>
      <w:proofErr w:type="gramEnd"/>
      <w:r w:rsidRPr="00F04EC6">
        <w:rPr>
          <w:rFonts w:ascii="Montserrat" w:eastAsia="Times New Roman" w:hAnsi="Montserrat" w:cs="Times New Roman"/>
          <w:color w:val="000000"/>
          <w:sz w:val="25"/>
          <w:szCs w:val="25"/>
          <w:lang w:eastAsia="ru-RU"/>
        </w:rPr>
        <w:t xml:space="preserve">» его действия дополнительно квалифицируются по ч.1 ст.12.7 </w:t>
      </w:r>
      <w:proofErr w:type="spellStart"/>
      <w:r w:rsidRPr="00F04EC6">
        <w:rPr>
          <w:rFonts w:ascii="Montserrat" w:eastAsia="Times New Roman" w:hAnsi="Montserrat" w:cs="Times New Roman"/>
          <w:color w:val="000000"/>
          <w:sz w:val="25"/>
          <w:szCs w:val="25"/>
          <w:lang w:eastAsia="ru-RU"/>
        </w:rPr>
        <w:t>КоАП</w:t>
      </w:r>
      <w:proofErr w:type="spellEnd"/>
      <w:r w:rsidRPr="00F04EC6">
        <w:rPr>
          <w:rFonts w:ascii="Montserrat" w:eastAsia="Times New Roman" w:hAnsi="Montserrat" w:cs="Times New Roman"/>
          <w:color w:val="000000"/>
          <w:sz w:val="25"/>
          <w:szCs w:val="25"/>
          <w:lang w:eastAsia="ru-RU"/>
        </w:rPr>
        <w:t xml:space="preserve"> РФ с применением мер обеспечения производства по делу в виде отстранения от управления и задержание транспортного средства с помещением на ближайшую специализированную стоянку задержанных транспортных средств.</w:t>
      </w:r>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 xml:space="preserve">Часто за руль мотоциклов и мопедов садятся молодые люди и подростки, которые не используют шлемы или вообще не имеют прав и соответствующих документов на транспортное средство. Мотоцикл - транспорт, привлекающий в первую очередь легкостью, мощностью и скоростью. Однако, это одновременно и малоустойчивая машина. </w:t>
      </w:r>
      <w:proofErr w:type="gramStart"/>
      <w:r w:rsidRPr="00F04EC6">
        <w:rPr>
          <w:rFonts w:ascii="Montserrat" w:eastAsia="Times New Roman" w:hAnsi="Montserrat" w:cs="Times New Roman"/>
          <w:color w:val="000000"/>
          <w:sz w:val="25"/>
          <w:szCs w:val="25"/>
          <w:lang w:eastAsia="ru-RU"/>
        </w:rPr>
        <w:t>Водитель и пассажир практически не защищены, что во много раз увеличивает тяжесть последствий при дорожно-транспортном происшествии.</w:t>
      </w:r>
      <w:proofErr w:type="gramEnd"/>
    </w:p>
    <w:p w:rsidR="00F04EC6" w:rsidRPr="00F04EC6" w:rsidRDefault="00F04EC6" w:rsidP="00F04EC6">
      <w:pPr>
        <w:shd w:val="clear" w:color="auto" w:fill="FFFFFF"/>
        <w:spacing w:before="94" w:after="219" w:line="240" w:lineRule="auto"/>
        <w:rPr>
          <w:rFonts w:ascii="Montserrat" w:eastAsia="Times New Roman" w:hAnsi="Montserrat" w:cs="Times New Roman"/>
          <w:color w:val="000000"/>
          <w:sz w:val="25"/>
          <w:szCs w:val="25"/>
          <w:lang w:eastAsia="ru-RU"/>
        </w:rPr>
      </w:pPr>
      <w:r w:rsidRPr="00F04EC6">
        <w:rPr>
          <w:rFonts w:ascii="Montserrat" w:eastAsia="Times New Roman" w:hAnsi="Montserrat" w:cs="Times New Roman"/>
          <w:color w:val="000000"/>
          <w:sz w:val="25"/>
          <w:szCs w:val="25"/>
          <w:lang w:eastAsia="ru-RU"/>
        </w:rPr>
        <w:t xml:space="preserve">Несовершеннолетний не может управлять транспортным средством, не имея водительского удостоверения, будь то автомобиль, мотоцикл либо скутер. Согласно ст. 12.7 ч.1 </w:t>
      </w:r>
      <w:proofErr w:type="spellStart"/>
      <w:r w:rsidRPr="00F04EC6">
        <w:rPr>
          <w:rFonts w:ascii="Montserrat" w:eastAsia="Times New Roman" w:hAnsi="Montserrat" w:cs="Times New Roman"/>
          <w:color w:val="000000"/>
          <w:sz w:val="25"/>
          <w:szCs w:val="25"/>
          <w:lang w:eastAsia="ru-RU"/>
        </w:rPr>
        <w:t>КоАП</w:t>
      </w:r>
      <w:proofErr w:type="spellEnd"/>
      <w:r w:rsidRPr="00F04EC6">
        <w:rPr>
          <w:rFonts w:ascii="Montserrat" w:eastAsia="Times New Roman" w:hAnsi="Montserrat" w:cs="Times New Roman"/>
          <w:color w:val="000000"/>
          <w:sz w:val="25"/>
          <w:szCs w:val="25"/>
          <w:lang w:eastAsia="ru-RU"/>
        </w:rPr>
        <w:t xml:space="preserve"> РФ к лицу, управляющему автомобилем и не имеющим на это права (исключение составляет учебная езда) будет применено административное взыскание в виде административного штрафа в размере от 5 до 15 тысяч рублей. Штраф за передачу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предусмотрен </w:t>
      </w:r>
      <w:proofErr w:type="gramStart"/>
      <w:r w:rsidRPr="00F04EC6">
        <w:rPr>
          <w:rFonts w:ascii="Montserrat" w:eastAsia="Times New Roman" w:hAnsi="Montserrat" w:cs="Times New Roman"/>
          <w:color w:val="000000"/>
          <w:sz w:val="25"/>
          <w:szCs w:val="25"/>
          <w:lang w:eastAsia="ru-RU"/>
        </w:rPr>
        <w:t>ч</w:t>
      </w:r>
      <w:proofErr w:type="gramEnd"/>
      <w:r w:rsidRPr="00F04EC6">
        <w:rPr>
          <w:rFonts w:ascii="Montserrat" w:eastAsia="Times New Roman" w:hAnsi="Montserrat" w:cs="Times New Roman"/>
          <w:color w:val="000000"/>
          <w:sz w:val="25"/>
          <w:szCs w:val="25"/>
          <w:lang w:eastAsia="ru-RU"/>
        </w:rPr>
        <w:t xml:space="preserve">.3 статьи 12.7 </w:t>
      </w:r>
      <w:proofErr w:type="spellStart"/>
      <w:r w:rsidRPr="00F04EC6">
        <w:rPr>
          <w:rFonts w:ascii="Montserrat" w:eastAsia="Times New Roman" w:hAnsi="Montserrat" w:cs="Times New Roman"/>
          <w:color w:val="000000"/>
          <w:sz w:val="25"/>
          <w:szCs w:val="25"/>
          <w:lang w:eastAsia="ru-RU"/>
        </w:rPr>
        <w:t>КоАП</w:t>
      </w:r>
      <w:proofErr w:type="spellEnd"/>
      <w:r w:rsidRPr="00F04EC6">
        <w:rPr>
          <w:rFonts w:ascii="Montserrat" w:eastAsia="Times New Roman" w:hAnsi="Montserrat" w:cs="Times New Roman"/>
          <w:color w:val="000000"/>
          <w:sz w:val="25"/>
          <w:szCs w:val="25"/>
          <w:lang w:eastAsia="ru-RU"/>
        </w:rPr>
        <w:t xml:space="preserve"> РФ – влечет наложение административного штрафа в размере 30 тысяч рублей.</w:t>
      </w:r>
    </w:p>
    <w:p w:rsidR="00F04EC6" w:rsidRPr="00F04EC6" w:rsidRDefault="00F04EC6" w:rsidP="00F04EC6">
      <w:pPr>
        <w:shd w:val="clear" w:color="auto" w:fill="FFFFFF"/>
        <w:spacing w:after="0" w:line="240" w:lineRule="auto"/>
        <w:rPr>
          <w:rFonts w:ascii="Montserrat" w:eastAsia="Times New Roman" w:hAnsi="Montserrat" w:cs="Times New Roman"/>
          <w:color w:val="000000"/>
          <w:sz w:val="25"/>
          <w:szCs w:val="25"/>
          <w:lang w:eastAsia="ru-RU"/>
        </w:rPr>
      </w:pPr>
      <w:r>
        <w:rPr>
          <w:rFonts w:ascii="Montserrat" w:eastAsia="Times New Roman" w:hAnsi="Montserrat" w:cs="Times New Roman"/>
          <w:noProof/>
          <w:color w:val="000000"/>
          <w:sz w:val="25"/>
          <w:szCs w:val="25"/>
          <w:lang w:eastAsia="ru-RU"/>
        </w:rPr>
        <w:lastRenderedPageBreak/>
        <w:drawing>
          <wp:inline distT="0" distB="0" distL="0" distR="0">
            <wp:extent cx="6510020" cy="5426710"/>
            <wp:effectExtent l="19050" t="0" r="5080" b="0"/>
            <wp:docPr id="2" name="Рисунок 2" descr="https://lic-kollezh-doneck-r897.gosweb.gosuslugi.ru/netcat_files/242/3935/8ef1b78ef551488a260b0753c52329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c-kollezh-doneck-r897.gosweb.gosuslugi.ru/netcat_files/242/3935/8ef1b78ef551488a260b0753c523292c.png"/>
                    <pic:cNvPicPr>
                      <a:picLocks noChangeAspect="1" noChangeArrowheads="1"/>
                    </pic:cNvPicPr>
                  </pic:nvPicPr>
                  <pic:blipFill>
                    <a:blip r:embed="rId6"/>
                    <a:srcRect/>
                    <a:stretch>
                      <a:fillRect/>
                    </a:stretch>
                  </pic:blipFill>
                  <pic:spPr bwMode="auto">
                    <a:xfrm>
                      <a:off x="0" y="0"/>
                      <a:ext cx="6510020" cy="5426710"/>
                    </a:xfrm>
                    <a:prstGeom prst="rect">
                      <a:avLst/>
                    </a:prstGeom>
                    <a:noFill/>
                    <a:ln w="9525">
                      <a:noFill/>
                      <a:miter lim="800000"/>
                      <a:headEnd/>
                      <a:tailEnd/>
                    </a:ln>
                  </pic:spPr>
                </pic:pic>
              </a:graphicData>
            </a:graphic>
          </wp:inline>
        </w:drawing>
      </w:r>
    </w:p>
    <w:p w:rsidR="00F04EC6" w:rsidRPr="00F04EC6" w:rsidRDefault="00F04EC6" w:rsidP="00F04EC6">
      <w:pPr>
        <w:shd w:val="clear" w:color="auto" w:fill="FFFFFF"/>
        <w:spacing w:after="0" w:line="240" w:lineRule="auto"/>
        <w:rPr>
          <w:rFonts w:ascii="Montserrat" w:eastAsia="Times New Roman" w:hAnsi="Montserrat" w:cs="Times New Roman"/>
          <w:color w:val="000000"/>
          <w:sz w:val="25"/>
          <w:szCs w:val="25"/>
          <w:lang w:eastAsia="ru-RU"/>
        </w:rPr>
      </w:pPr>
      <w:r>
        <w:rPr>
          <w:rFonts w:ascii="Montserrat" w:eastAsia="Times New Roman" w:hAnsi="Montserrat" w:cs="Times New Roman"/>
          <w:noProof/>
          <w:color w:val="000000"/>
          <w:sz w:val="25"/>
          <w:szCs w:val="25"/>
          <w:lang w:eastAsia="ru-RU"/>
        </w:rPr>
        <w:lastRenderedPageBreak/>
        <w:drawing>
          <wp:anchor distT="0" distB="0" distL="114300" distR="114300" simplePos="0" relativeHeight="251658240" behindDoc="1" locked="0" layoutInCell="1" allowOverlap="1">
            <wp:simplePos x="0" y="0"/>
            <wp:positionH relativeFrom="column">
              <wp:posOffset>-514985</wp:posOffset>
            </wp:positionH>
            <wp:positionV relativeFrom="paragraph">
              <wp:posOffset>-5080</wp:posOffset>
            </wp:positionV>
            <wp:extent cx="6520815" cy="5426710"/>
            <wp:effectExtent l="19050" t="0" r="0" b="0"/>
            <wp:wrapTight wrapText="bothSides">
              <wp:wrapPolygon edited="0">
                <wp:start x="-63" y="0"/>
                <wp:lineTo x="-63" y="21534"/>
                <wp:lineTo x="21581" y="21534"/>
                <wp:lineTo x="21581" y="0"/>
                <wp:lineTo x="-63" y="0"/>
              </wp:wrapPolygon>
            </wp:wrapTight>
            <wp:docPr id="3" name="Рисунок 3" descr="https://lic-kollezh-doneck-r897.gosweb.gosuslugi.ru/netcat_files/242/3937/8ef1b78ef551488a260b0753c52329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c-kollezh-doneck-r897.gosweb.gosuslugi.ru/netcat_files/242/3937/8ef1b78ef551488a260b0753c523292c.jpg"/>
                    <pic:cNvPicPr>
                      <a:picLocks noChangeAspect="1" noChangeArrowheads="1"/>
                    </pic:cNvPicPr>
                  </pic:nvPicPr>
                  <pic:blipFill>
                    <a:blip r:embed="rId7"/>
                    <a:srcRect/>
                    <a:stretch>
                      <a:fillRect/>
                    </a:stretch>
                  </pic:blipFill>
                  <pic:spPr bwMode="auto">
                    <a:xfrm>
                      <a:off x="0" y="0"/>
                      <a:ext cx="6520815" cy="5426710"/>
                    </a:xfrm>
                    <a:prstGeom prst="rect">
                      <a:avLst/>
                    </a:prstGeom>
                    <a:noFill/>
                    <a:ln w="9525">
                      <a:noFill/>
                      <a:miter lim="800000"/>
                      <a:headEnd/>
                      <a:tailEnd/>
                    </a:ln>
                  </pic:spPr>
                </pic:pic>
              </a:graphicData>
            </a:graphic>
          </wp:anchor>
        </w:drawing>
      </w:r>
    </w:p>
    <w:p w:rsidR="007726DE" w:rsidRDefault="007726DE"/>
    <w:sectPr w:rsidR="007726DE" w:rsidSect="007726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1460E"/>
    <w:multiLevelType w:val="multilevel"/>
    <w:tmpl w:val="5AE0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0A0C7B"/>
    <w:multiLevelType w:val="multilevel"/>
    <w:tmpl w:val="DD10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63E7475"/>
    <w:multiLevelType w:val="multilevel"/>
    <w:tmpl w:val="F3BA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F04EC6"/>
    <w:rsid w:val="007726DE"/>
    <w:rsid w:val="00F04E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6DE"/>
  </w:style>
  <w:style w:type="paragraph" w:styleId="1">
    <w:name w:val="heading 1"/>
    <w:basedOn w:val="a"/>
    <w:link w:val="10"/>
    <w:uiPriority w:val="9"/>
    <w:qFormat/>
    <w:rsid w:val="00F04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04E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4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04EC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04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4EC6"/>
    <w:rPr>
      <w:b/>
      <w:bCs/>
    </w:rPr>
  </w:style>
  <w:style w:type="paragraph" w:styleId="a5">
    <w:name w:val="Balloon Text"/>
    <w:basedOn w:val="a"/>
    <w:link w:val="a6"/>
    <w:uiPriority w:val="99"/>
    <w:semiHidden/>
    <w:unhideWhenUsed/>
    <w:rsid w:val="00F04E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4E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1154267">
      <w:bodyDiv w:val="1"/>
      <w:marLeft w:val="0"/>
      <w:marRight w:val="0"/>
      <w:marTop w:val="0"/>
      <w:marBottom w:val="0"/>
      <w:divBdr>
        <w:top w:val="none" w:sz="0" w:space="0" w:color="auto"/>
        <w:left w:val="none" w:sz="0" w:space="0" w:color="auto"/>
        <w:bottom w:val="none" w:sz="0" w:space="0" w:color="auto"/>
        <w:right w:val="none" w:sz="0" w:space="0" w:color="auto"/>
      </w:divBdr>
      <w:divsChild>
        <w:div w:id="1123580079">
          <w:marLeft w:val="0"/>
          <w:marRight w:val="0"/>
          <w:marTop w:val="0"/>
          <w:marBottom w:val="0"/>
          <w:divBdr>
            <w:top w:val="none" w:sz="0" w:space="0" w:color="auto"/>
            <w:left w:val="none" w:sz="0" w:space="0" w:color="auto"/>
            <w:bottom w:val="none" w:sz="0" w:space="0" w:color="auto"/>
            <w:right w:val="none" w:sz="0" w:space="0" w:color="auto"/>
          </w:divBdr>
        </w:div>
        <w:div w:id="1564483822">
          <w:marLeft w:val="0"/>
          <w:marRight w:val="0"/>
          <w:marTop w:val="0"/>
          <w:marBottom w:val="0"/>
          <w:divBdr>
            <w:top w:val="none" w:sz="0" w:space="0" w:color="auto"/>
            <w:left w:val="none" w:sz="0" w:space="0" w:color="auto"/>
            <w:bottom w:val="none" w:sz="0" w:space="0" w:color="auto"/>
            <w:right w:val="none" w:sz="0" w:space="0" w:color="auto"/>
          </w:divBdr>
          <w:divsChild>
            <w:div w:id="1435710305">
              <w:marLeft w:val="0"/>
              <w:marRight w:val="0"/>
              <w:marTop w:val="0"/>
              <w:marBottom w:val="0"/>
              <w:divBdr>
                <w:top w:val="none" w:sz="0" w:space="0" w:color="auto"/>
                <w:left w:val="none" w:sz="0" w:space="0" w:color="auto"/>
                <w:bottom w:val="none" w:sz="0" w:space="0" w:color="auto"/>
                <w:right w:val="none" w:sz="0" w:space="0" w:color="auto"/>
              </w:divBdr>
              <w:divsChild>
                <w:div w:id="1150950641">
                  <w:marLeft w:val="0"/>
                  <w:marRight w:val="0"/>
                  <w:marTop w:val="0"/>
                  <w:marBottom w:val="0"/>
                  <w:divBdr>
                    <w:top w:val="none" w:sz="0" w:space="0" w:color="auto"/>
                    <w:left w:val="none" w:sz="0" w:space="0" w:color="auto"/>
                    <w:bottom w:val="none" w:sz="0" w:space="0" w:color="auto"/>
                    <w:right w:val="none" w:sz="0" w:space="0" w:color="auto"/>
                  </w:divBdr>
                  <w:divsChild>
                    <w:div w:id="149563019">
                      <w:marLeft w:val="0"/>
                      <w:marRight w:val="0"/>
                      <w:marTop w:val="0"/>
                      <w:marBottom w:val="0"/>
                      <w:divBdr>
                        <w:top w:val="none" w:sz="0" w:space="0" w:color="auto"/>
                        <w:left w:val="none" w:sz="0" w:space="0" w:color="auto"/>
                        <w:bottom w:val="none" w:sz="0" w:space="0" w:color="auto"/>
                        <w:right w:val="none" w:sz="0" w:space="0" w:color="auto"/>
                      </w:divBdr>
                      <w:divsChild>
                        <w:div w:id="18209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08157">
              <w:marLeft w:val="0"/>
              <w:marRight w:val="0"/>
              <w:marTop w:val="626"/>
              <w:marBottom w:val="0"/>
              <w:divBdr>
                <w:top w:val="none" w:sz="0" w:space="0" w:color="auto"/>
                <w:left w:val="none" w:sz="0" w:space="0" w:color="auto"/>
                <w:bottom w:val="none" w:sz="0" w:space="0" w:color="auto"/>
                <w:right w:val="none" w:sz="0" w:space="0" w:color="auto"/>
              </w:divBdr>
              <w:divsChild>
                <w:div w:id="675158592">
                  <w:marLeft w:val="0"/>
                  <w:marRight w:val="0"/>
                  <w:marTop w:val="0"/>
                  <w:marBottom w:val="0"/>
                  <w:divBdr>
                    <w:top w:val="none" w:sz="0" w:space="0" w:color="auto"/>
                    <w:left w:val="none" w:sz="0" w:space="0" w:color="auto"/>
                    <w:bottom w:val="none" w:sz="0" w:space="0" w:color="auto"/>
                    <w:right w:val="none" w:sz="0" w:space="0" w:color="auto"/>
                  </w:divBdr>
                  <w:divsChild>
                    <w:div w:id="7731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2468">
              <w:marLeft w:val="0"/>
              <w:marRight w:val="0"/>
              <w:marTop w:val="470"/>
              <w:marBottom w:val="0"/>
              <w:divBdr>
                <w:top w:val="none" w:sz="0" w:space="0" w:color="auto"/>
                <w:left w:val="none" w:sz="0" w:space="0" w:color="auto"/>
                <w:bottom w:val="none" w:sz="0" w:space="0" w:color="auto"/>
                <w:right w:val="none" w:sz="0" w:space="0" w:color="auto"/>
              </w:divBdr>
              <w:divsChild>
                <w:div w:id="1743022453">
                  <w:marLeft w:val="0"/>
                  <w:marRight w:val="0"/>
                  <w:marTop w:val="0"/>
                  <w:marBottom w:val="0"/>
                  <w:divBdr>
                    <w:top w:val="none" w:sz="0" w:space="0" w:color="auto"/>
                    <w:left w:val="none" w:sz="0" w:space="0" w:color="auto"/>
                    <w:bottom w:val="none" w:sz="0" w:space="0" w:color="auto"/>
                    <w:right w:val="none" w:sz="0" w:space="0" w:color="auto"/>
                  </w:divBdr>
                  <w:divsChild>
                    <w:div w:id="538708218">
                      <w:marLeft w:val="0"/>
                      <w:marRight w:val="0"/>
                      <w:marTop w:val="0"/>
                      <w:marBottom w:val="0"/>
                      <w:divBdr>
                        <w:top w:val="none" w:sz="0" w:space="0" w:color="auto"/>
                        <w:left w:val="none" w:sz="0" w:space="0" w:color="auto"/>
                        <w:bottom w:val="none" w:sz="0" w:space="0" w:color="auto"/>
                        <w:right w:val="none" w:sz="0" w:space="0" w:color="auto"/>
                      </w:divBdr>
                      <w:divsChild>
                        <w:div w:id="1229998485">
                          <w:marLeft w:val="0"/>
                          <w:marRight w:val="157"/>
                          <w:marTop w:val="0"/>
                          <w:marBottom w:val="0"/>
                          <w:divBdr>
                            <w:top w:val="none" w:sz="0" w:space="0" w:color="auto"/>
                            <w:left w:val="none" w:sz="0" w:space="0" w:color="auto"/>
                            <w:bottom w:val="none" w:sz="0" w:space="0" w:color="auto"/>
                            <w:right w:val="none" w:sz="0" w:space="0" w:color="auto"/>
                          </w:divBdr>
                          <w:divsChild>
                            <w:div w:id="1360938081">
                              <w:marLeft w:val="0"/>
                              <w:marRight w:val="0"/>
                              <w:marTop w:val="0"/>
                              <w:marBottom w:val="0"/>
                              <w:divBdr>
                                <w:top w:val="none" w:sz="0" w:space="0" w:color="auto"/>
                                <w:left w:val="none" w:sz="0" w:space="0" w:color="auto"/>
                                <w:bottom w:val="none" w:sz="0" w:space="0" w:color="auto"/>
                                <w:right w:val="none" w:sz="0" w:space="0" w:color="auto"/>
                              </w:divBdr>
                              <w:divsChild>
                                <w:div w:id="1046686485">
                                  <w:marLeft w:val="0"/>
                                  <w:marRight w:val="0"/>
                                  <w:marTop w:val="0"/>
                                  <w:marBottom w:val="0"/>
                                  <w:divBdr>
                                    <w:top w:val="none" w:sz="0" w:space="0" w:color="auto"/>
                                    <w:left w:val="none" w:sz="0" w:space="0" w:color="auto"/>
                                    <w:bottom w:val="none" w:sz="0" w:space="0" w:color="auto"/>
                                    <w:right w:val="none" w:sz="0" w:space="0" w:color="auto"/>
                                  </w:divBdr>
                                  <w:divsChild>
                                    <w:div w:id="19538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37321">
                          <w:marLeft w:val="157"/>
                          <w:marRight w:val="0"/>
                          <w:marTop w:val="0"/>
                          <w:marBottom w:val="0"/>
                          <w:divBdr>
                            <w:top w:val="none" w:sz="0" w:space="0" w:color="auto"/>
                            <w:left w:val="none" w:sz="0" w:space="0" w:color="auto"/>
                            <w:bottom w:val="none" w:sz="0" w:space="0" w:color="auto"/>
                            <w:right w:val="none" w:sz="0" w:space="0" w:color="auto"/>
                          </w:divBdr>
                          <w:divsChild>
                            <w:div w:id="1961063641">
                              <w:marLeft w:val="0"/>
                              <w:marRight w:val="0"/>
                              <w:marTop w:val="0"/>
                              <w:marBottom w:val="0"/>
                              <w:divBdr>
                                <w:top w:val="none" w:sz="0" w:space="0" w:color="auto"/>
                                <w:left w:val="none" w:sz="0" w:space="0" w:color="auto"/>
                                <w:bottom w:val="none" w:sz="0" w:space="0" w:color="auto"/>
                                <w:right w:val="none" w:sz="0" w:space="0" w:color="auto"/>
                              </w:divBdr>
                              <w:divsChild>
                                <w:div w:id="631986796">
                                  <w:marLeft w:val="0"/>
                                  <w:marRight w:val="0"/>
                                  <w:marTop w:val="0"/>
                                  <w:marBottom w:val="0"/>
                                  <w:divBdr>
                                    <w:top w:val="none" w:sz="0" w:space="0" w:color="auto"/>
                                    <w:left w:val="none" w:sz="0" w:space="0" w:color="auto"/>
                                    <w:bottom w:val="none" w:sz="0" w:space="0" w:color="auto"/>
                                    <w:right w:val="none" w:sz="0" w:space="0" w:color="auto"/>
                                  </w:divBdr>
                                  <w:divsChild>
                                    <w:div w:id="19994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2202</Words>
  <Characters>12553</Characters>
  <Application>Microsoft Office Word</Application>
  <DocSecurity>0</DocSecurity>
  <Lines>104</Lines>
  <Paragraphs>29</Paragraphs>
  <ScaleCrop>false</ScaleCrop>
  <Company/>
  <LinksUpToDate>false</LinksUpToDate>
  <CharactersWithSpaces>14726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Алмазовская СОШ 4</dc:creator>
  <cp:lastModifiedBy>Алмазовская СОШ 4</cp:lastModifiedBy>
  <cp:revision>1</cp:revision>
  <dcterms:created xsi:type="dcterms:W3CDTF">2026-03-31T09:28:00Z</dcterms:created>
  <dcterms:modified xsi:type="dcterms:W3CDTF">2026-03-31T09:29:00Z</dcterms:modified>
</cp:coreProperties>
</file>